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8C2" w:rsidRPr="00FE78C2" w:rsidRDefault="00FE78C2" w:rsidP="00FE78C2">
      <w:pPr>
        <w:pStyle w:val="a5"/>
        <w:spacing w:before="0" w:beforeAutospacing="0" w:after="0" w:afterAutospacing="0" w:line="294" w:lineRule="atLeast"/>
        <w:jc w:val="center"/>
        <w:rPr>
          <w:b/>
        </w:rPr>
      </w:pPr>
      <w:r w:rsidRPr="00FE78C2">
        <w:rPr>
          <w:b/>
          <w:color w:val="000000"/>
          <w:sz w:val="26"/>
          <w:szCs w:val="26"/>
        </w:rPr>
        <w:t>Пояснительная записка</w:t>
      </w:r>
    </w:p>
    <w:p w:rsidR="00FE78C2" w:rsidRDefault="00FE78C2" w:rsidP="00FE78C2">
      <w:pPr>
        <w:pStyle w:val="a5"/>
        <w:spacing w:before="0" w:beforeAutospacing="0" w:after="0" w:afterAutospacing="0" w:line="294" w:lineRule="atLeast"/>
      </w:pPr>
      <w:r>
        <w:rPr>
          <w:color w:val="000000"/>
          <w:sz w:val="26"/>
          <w:szCs w:val="26"/>
        </w:rPr>
        <w:t>Современная ориентация российского образования на ценности традиционной духовной культуры в обучении и воспитании, восстановление в системе образования исторической и культурной преемственности определяют актуальность изучения в общеобразовательных учреждениях дисциплин религиоведческой направленности. Без знаний в этой области, базирующихся на научной основе, невозможно воспитание веротерпимости, уважения к традициям и обычаям народов России.</w:t>
      </w: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Программа курса «История религий»</w:t>
      </w:r>
      <w:r>
        <w:rPr>
          <w:color w:val="000000"/>
          <w:sz w:val="26"/>
          <w:szCs w:val="26"/>
        </w:rPr>
        <w:t xml:space="preserve"> для 10 класса </w:t>
      </w:r>
      <w:r>
        <w:rPr>
          <w:color w:val="000000"/>
          <w:sz w:val="26"/>
          <w:szCs w:val="26"/>
        </w:rPr>
        <w:t>составлена на основе учебного пособия «История религий», подготовленного коллективом авторов под редакцией члена-корреспондента РАН А.Н. Сахарова в издательстве «Русское слово».</w:t>
      </w: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Рассчитанный на преподавание в 10—11 классах (по 34 ч в каждом классе, всего 68 ч), курс «История религий» призван занять важное место в образовательном процессе. В старших классах ученики уже вполне готовы и способны обсуждать сложные культурологические и нравственные проблемы, определять свои мировоззренческие позиции, воспринимать и осмысливать религиозную проблематику.</w:t>
      </w:r>
    </w:p>
    <w:p w:rsidR="00FE78C2" w:rsidRPr="00FE78C2" w:rsidRDefault="00FE78C2" w:rsidP="00FE78C2">
      <w:pPr>
        <w:pStyle w:val="a5"/>
        <w:spacing w:before="0" w:beforeAutospacing="0" w:after="0" w:afterAutospacing="0" w:line="294" w:lineRule="atLeast"/>
        <w:jc w:val="center"/>
        <w:rPr>
          <w:b/>
        </w:rPr>
      </w:pPr>
      <w:r w:rsidRPr="00FE78C2">
        <w:rPr>
          <w:b/>
          <w:color w:val="000000"/>
          <w:sz w:val="26"/>
          <w:szCs w:val="26"/>
        </w:rPr>
        <w:t>Общая характеристика учебного предмета.</w:t>
      </w:r>
    </w:p>
    <w:p w:rsidR="00FE78C2" w:rsidRDefault="00FE78C2" w:rsidP="00FE78C2">
      <w:pPr>
        <w:pStyle w:val="a5"/>
        <w:spacing w:before="0" w:beforeAutospacing="0" w:after="0" w:afterAutospacing="0" w:line="294" w:lineRule="atLeast"/>
      </w:pPr>
      <w:r>
        <w:rPr>
          <w:color w:val="000000"/>
          <w:sz w:val="26"/>
          <w:szCs w:val="26"/>
        </w:rPr>
        <w:t>Будучи создан на стыке гуманитарных дисциплин (всеобщей истории, истории России, обществознания и т.д.), этот курс имеет ряд особенностей. Его специфика заключается в комплексном освещении исторических, мировоззренческих, культурологических, нравственных, обрядовых аспектов различных религий, распространенных в России, особенностей их вероучения и организации.</w:t>
      </w:r>
    </w:p>
    <w:p w:rsidR="00FE78C2" w:rsidRDefault="00FE78C2" w:rsidP="00FE78C2">
      <w:pPr>
        <w:pStyle w:val="a5"/>
        <w:spacing w:before="0" w:beforeAutospacing="0" w:after="0" w:afterAutospacing="0" w:line="294" w:lineRule="atLeast"/>
      </w:pPr>
      <w:r>
        <w:rPr>
          <w:color w:val="000000"/>
          <w:sz w:val="26"/>
          <w:szCs w:val="26"/>
        </w:rPr>
        <w:t>В ходе изучения курса решаются как познавательные задачи — учащиеся знакомятся с основными религиями, распространенными на территории нашей страны, их местом во всеобщей и в российской истории, получают представление об основных религиях и религиозных объединениях России, об их роли в современном мире; так и воспитательные — у учащихся формируется позитивная жизненная мотивация и веротерпимость, школьники приобщаются к ценностям национальных культур народов России.</w:t>
      </w:r>
    </w:p>
    <w:p w:rsidR="00FE78C2" w:rsidRDefault="00FE78C2" w:rsidP="00FE78C2">
      <w:pPr>
        <w:pStyle w:val="a5"/>
        <w:spacing w:before="0" w:beforeAutospacing="0" w:after="0" w:afterAutospacing="0" w:line="294" w:lineRule="atLeast"/>
      </w:pPr>
      <w:r>
        <w:rPr>
          <w:color w:val="000000"/>
          <w:sz w:val="26"/>
          <w:szCs w:val="26"/>
        </w:rPr>
        <w:t>Курс «История религий» носит общеобразовательный, светский характер. Поэтому концепция преподавания курса «История религий» основывается на взвешенном, исторически объективном подходе к изучаемому материалу.</w:t>
      </w:r>
    </w:p>
    <w:p w:rsidR="00FE78C2" w:rsidRDefault="00FE78C2" w:rsidP="00FE78C2">
      <w:pPr>
        <w:pStyle w:val="a5"/>
        <w:spacing w:before="0" w:beforeAutospacing="0" w:after="0" w:afterAutospacing="0" w:line="294" w:lineRule="atLeast"/>
      </w:pPr>
      <w:r>
        <w:rPr>
          <w:color w:val="000000"/>
          <w:sz w:val="26"/>
          <w:szCs w:val="26"/>
        </w:rPr>
        <w:t>Изучение курса «История религий» предполагает выполнение и реализацию следующих целей и задач:</w:t>
      </w:r>
      <w:r>
        <w:rPr>
          <w:color w:val="000000"/>
          <w:sz w:val="26"/>
          <w:szCs w:val="26"/>
        </w:rPr>
        <w:br/>
      </w:r>
    </w:p>
    <w:p w:rsidR="00FE78C2" w:rsidRDefault="00FE78C2" w:rsidP="00FE78C2">
      <w:pPr>
        <w:pStyle w:val="a5"/>
        <w:numPr>
          <w:ilvl w:val="0"/>
          <w:numId w:val="3"/>
        </w:numPr>
        <w:spacing w:before="0" w:beforeAutospacing="0" w:after="0" w:afterAutospacing="0"/>
        <w:ind w:left="0"/>
      </w:pPr>
      <w:r>
        <w:rPr>
          <w:color w:val="000000"/>
          <w:sz w:val="26"/>
          <w:szCs w:val="26"/>
        </w:rPr>
        <w:br/>
        <w:t>знание основ вероучения традиционных религий России, представление об особенностях культа, его организации; </w:t>
      </w:r>
    </w:p>
    <w:p w:rsidR="00FE78C2" w:rsidRDefault="00FE78C2" w:rsidP="00FE78C2">
      <w:pPr>
        <w:pStyle w:val="a5"/>
        <w:numPr>
          <w:ilvl w:val="0"/>
          <w:numId w:val="3"/>
        </w:numPr>
        <w:spacing w:before="0" w:beforeAutospacing="0" w:after="0" w:afterAutospacing="0"/>
        <w:ind w:left="0"/>
      </w:pPr>
      <w:r>
        <w:rPr>
          <w:color w:val="000000"/>
          <w:sz w:val="26"/>
          <w:szCs w:val="26"/>
        </w:rPr>
        <w:br/>
        <w:t>знание базовой терминологии и понятийного аппарата, относящихся к религиозным конфессиям, распространенным на территории нашей страны; </w:t>
      </w:r>
    </w:p>
    <w:p w:rsidR="00FE78C2" w:rsidRDefault="00FE78C2" w:rsidP="00FE78C2">
      <w:pPr>
        <w:pStyle w:val="a5"/>
        <w:numPr>
          <w:ilvl w:val="0"/>
          <w:numId w:val="3"/>
        </w:numPr>
        <w:spacing w:before="0" w:beforeAutospacing="0" w:after="0" w:afterAutospacing="0"/>
        <w:ind w:left="0"/>
      </w:pPr>
      <w:r>
        <w:rPr>
          <w:color w:val="000000"/>
          <w:sz w:val="26"/>
          <w:szCs w:val="26"/>
        </w:rPr>
        <w:br/>
        <w:t>умение самостоятельно формулировать свою позицию; </w:t>
      </w:r>
    </w:p>
    <w:p w:rsidR="00FE78C2" w:rsidRDefault="00FE78C2" w:rsidP="00FE78C2">
      <w:pPr>
        <w:pStyle w:val="a5"/>
        <w:numPr>
          <w:ilvl w:val="0"/>
          <w:numId w:val="3"/>
        </w:numPr>
        <w:spacing w:before="0" w:beforeAutospacing="0" w:after="0" w:afterAutospacing="0"/>
        <w:ind w:left="0"/>
      </w:pPr>
      <w:r>
        <w:rPr>
          <w:color w:val="000000"/>
          <w:sz w:val="26"/>
          <w:szCs w:val="26"/>
        </w:rPr>
        <w:br/>
        <w:t>воспитание веротерпимости, уважения прав и свобод сограждан, прав личности в духовной сфере. </w:t>
      </w:r>
    </w:p>
    <w:p w:rsidR="00FE78C2" w:rsidRDefault="00FE78C2" w:rsidP="00FE78C2">
      <w:pPr>
        <w:pStyle w:val="a5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br/>
      </w:r>
    </w:p>
    <w:p w:rsidR="00FE78C2" w:rsidRPr="00FE78C2" w:rsidRDefault="00FE78C2" w:rsidP="00FE78C2">
      <w:pPr>
        <w:pStyle w:val="a5"/>
        <w:spacing w:before="0" w:beforeAutospacing="0" w:after="0" w:afterAutospacing="0"/>
        <w:jc w:val="center"/>
        <w:rPr>
          <w:b/>
        </w:rPr>
      </w:pPr>
      <w:r w:rsidRPr="00FE78C2">
        <w:rPr>
          <w:b/>
          <w:color w:val="000000"/>
          <w:sz w:val="26"/>
          <w:szCs w:val="26"/>
        </w:rPr>
        <w:lastRenderedPageBreak/>
        <w:t>Структурно курс делится на четыре части.</w:t>
      </w:r>
    </w:p>
    <w:p w:rsidR="00FE78C2" w:rsidRDefault="00FE78C2" w:rsidP="00FE78C2">
      <w:pPr>
        <w:pStyle w:val="a5"/>
        <w:spacing w:before="0" w:beforeAutospacing="0" w:after="0" w:afterAutospacing="0" w:line="294" w:lineRule="atLeast"/>
      </w:pPr>
      <w:r>
        <w:rPr>
          <w:color w:val="000000"/>
          <w:sz w:val="26"/>
          <w:szCs w:val="26"/>
        </w:rPr>
        <w:t>Первая часть посвящена истории христианства — религии, наиболее распространенной на территории нашей страны. Хронологически она охватывает период с I в. н.э. (впрочем, в тексте присутствуют также пояснительные экскурсы в более ранние периоды) до наших дней. Содержание первой части состоит из четырех разделов.</w:t>
      </w:r>
    </w:p>
    <w:p w:rsidR="00FE78C2" w:rsidRDefault="00FE78C2" w:rsidP="00FE78C2">
      <w:pPr>
        <w:pStyle w:val="a5"/>
        <w:spacing w:before="0" w:beforeAutospacing="0" w:after="0" w:afterAutospacing="0" w:line="294" w:lineRule="atLeast"/>
      </w:pPr>
      <w:r>
        <w:rPr>
          <w:color w:val="000000"/>
          <w:sz w:val="26"/>
          <w:szCs w:val="26"/>
        </w:rPr>
        <w:t>Первый раздел — «Христианство во всемирной истории» — освещает ключевые проблемы истории христианской Церкви с возникновения христианства до разделения Церквей в 1054 г. В нем идет речь о жизни и учении Иисуса Христа, создании христианской Церкви, ее развитии, о тех дискуссиях, которыми сопровождалась выработка христианской догматики на Вселенских соборах, о предпосылках и сущности разделения Церквей. Кроме того, кратко освещается история поместных православных церквей.</w:t>
      </w:r>
    </w:p>
    <w:p w:rsidR="00FE78C2" w:rsidRDefault="00FE78C2" w:rsidP="00FE78C2">
      <w:pPr>
        <w:pStyle w:val="a5"/>
        <w:spacing w:before="0" w:beforeAutospacing="0" w:after="0" w:afterAutospacing="0" w:line="294" w:lineRule="atLeast"/>
      </w:pPr>
      <w:r>
        <w:rPr>
          <w:color w:val="000000"/>
          <w:sz w:val="26"/>
          <w:szCs w:val="26"/>
        </w:rPr>
        <w:t>Второй раздел — «Православие и Россия» — самый обширный в учебнике. В нем излагаются основы православного вероучения, рассказывается о таинствах и обрядах Православной Церкви, о богослужении и праздниках. Обстоятельно освещается история Русской Православной Церкви с IX по начало XXI в. — от Крещения Руси до наших дней. Изложение материала сопровождается запоминающимися характеристиками выдающихся государственных и церковных деятелей, оставивших яркий след в истории русского православия (Владимир Креститель, Андрей</w:t>
      </w:r>
      <w:r>
        <w:t xml:space="preserve"> </w:t>
      </w:r>
      <w:proofErr w:type="spellStart"/>
      <w:r>
        <w:rPr>
          <w:color w:val="000000"/>
          <w:sz w:val="26"/>
          <w:szCs w:val="26"/>
        </w:rPr>
        <w:t>Боголюбский</w:t>
      </w:r>
      <w:proofErr w:type="spellEnd"/>
      <w:r>
        <w:rPr>
          <w:color w:val="000000"/>
          <w:sz w:val="26"/>
          <w:szCs w:val="26"/>
        </w:rPr>
        <w:t xml:space="preserve">, Александр Невский, Дмитрий Донской; митрополит Алексий, патриарх Никон, русские патриархи XX в.), святых Русской Православной Церкви (Сергий Радонежский, Серафим Саровский, </w:t>
      </w:r>
      <w:proofErr w:type="spellStart"/>
      <w:r>
        <w:rPr>
          <w:color w:val="000000"/>
          <w:sz w:val="26"/>
          <w:szCs w:val="26"/>
        </w:rPr>
        <w:t>оптинский</w:t>
      </w:r>
      <w:proofErr w:type="spellEnd"/>
      <w:r>
        <w:rPr>
          <w:color w:val="000000"/>
          <w:sz w:val="26"/>
          <w:szCs w:val="26"/>
        </w:rPr>
        <w:t xml:space="preserve"> старец Амвросий, </w:t>
      </w:r>
      <w:proofErr w:type="spellStart"/>
      <w:r>
        <w:rPr>
          <w:color w:val="000000"/>
          <w:sz w:val="26"/>
          <w:szCs w:val="26"/>
        </w:rPr>
        <w:t>новомученики</w:t>
      </w:r>
      <w:proofErr w:type="spellEnd"/>
      <w:r>
        <w:rPr>
          <w:color w:val="000000"/>
          <w:sz w:val="26"/>
          <w:szCs w:val="26"/>
        </w:rPr>
        <w:t xml:space="preserve"> и исповедники XX в.). Этот материал можно предложить ученикам в рамках углубленного изучения курса.</w:t>
      </w:r>
    </w:p>
    <w:p w:rsidR="00FE78C2" w:rsidRDefault="00FE78C2" w:rsidP="00FE78C2">
      <w:pPr>
        <w:pStyle w:val="a5"/>
        <w:spacing w:before="0" w:beforeAutospacing="0" w:after="0" w:afterAutospacing="0" w:line="294" w:lineRule="atLeast"/>
      </w:pPr>
      <w:r>
        <w:rPr>
          <w:color w:val="000000"/>
          <w:sz w:val="26"/>
          <w:szCs w:val="26"/>
        </w:rPr>
        <w:t>Третий раздел первой части посвящен истории католичества. В нем рассказывается об организации, вероучении, догматах и обрядах Католической церкви, об истории возникновения и развития Католической церкви в Западной Европе. В отдельном параграфе прослеживается история католичества в России.</w:t>
      </w:r>
    </w:p>
    <w:p w:rsidR="00FE78C2" w:rsidRDefault="00FE78C2" w:rsidP="00FE78C2">
      <w:pPr>
        <w:pStyle w:val="a5"/>
        <w:spacing w:before="0" w:beforeAutospacing="0" w:after="0" w:afterAutospacing="0" w:line="294" w:lineRule="atLeast"/>
      </w:pPr>
      <w:r>
        <w:rPr>
          <w:color w:val="000000"/>
          <w:sz w:val="26"/>
          <w:szCs w:val="26"/>
        </w:rPr>
        <w:t>В четвертом разделе освещается история протестантизма с XVI в. до нашего времени. В рамках раздела рассказывается о предпосылках и причинах Реформации, об основах протестантского вероучения, о распространении протестантизма в Европе и Америке и его развитии вплоть до наших дней. Заключительный параграф раздела посвящен истории протестантизма в России в XVI — начале XX в., в СССР и Российской Федерации.</w:t>
      </w:r>
    </w:p>
    <w:p w:rsidR="00FE78C2" w:rsidRDefault="00FE78C2" w:rsidP="00FE78C2">
      <w:pPr>
        <w:pStyle w:val="a5"/>
        <w:spacing w:before="0" w:beforeAutospacing="0" w:after="0" w:afterAutospacing="0" w:line="294" w:lineRule="atLeast"/>
      </w:pPr>
      <w:r>
        <w:rPr>
          <w:color w:val="000000"/>
          <w:sz w:val="26"/>
          <w:szCs w:val="26"/>
        </w:rPr>
        <w:t>В целом содержание первой части охватывает 34 параграфа. Наиболее подробно в ней представлены история и вероучение христианства, в особенности православия, преобладающего на территории нашей страны. Католичество и протестантизм представлены обзорно, но при этом материал учебника обеспечивает получение четкого и полного представления об их основных особенностях.</w:t>
      </w:r>
    </w:p>
    <w:p w:rsidR="00FE78C2" w:rsidRDefault="00FE78C2" w:rsidP="00FE78C2">
      <w:pPr>
        <w:pStyle w:val="a5"/>
        <w:spacing w:before="0" w:beforeAutospacing="0" w:after="0" w:afterAutospacing="0" w:line="294" w:lineRule="atLeast"/>
      </w:pPr>
      <w:r>
        <w:rPr>
          <w:color w:val="000000"/>
          <w:sz w:val="26"/>
          <w:szCs w:val="26"/>
        </w:rPr>
        <w:t xml:space="preserve">В 10 классе предлагается изучать материал первого и второго разделов, которые охватывают времена первых христиан и </w:t>
      </w:r>
      <w:proofErr w:type="gramStart"/>
      <w:r>
        <w:rPr>
          <w:color w:val="000000"/>
          <w:sz w:val="26"/>
          <w:szCs w:val="26"/>
        </w:rPr>
        <w:t>историю</w:t>
      </w:r>
      <w:proofErr w:type="gramEnd"/>
      <w:r>
        <w:rPr>
          <w:color w:val="000000"/>
          <w:sz w:val="26"/>
          <w:szCs w:val="26"/>
        </w:rPr>
        <w:t xml:space="preserve"> и вероучение православия.</w:t>
      </w:r>
    </w:p>
    <w:p w:rsidR="00FE78C2" w:rsidRDefault="00FE78C2" w:rsidP="00FE78C2">
      <w:pPr>
        <w:pStyle w:val="a5"/>
        <w:spacing w:before="0" w:beforeAutospacing="0" w:after="0" w:afterAutospacing="0" w:line="294" w:lineRule="atLeast"/>
      </w:pPr>
      <w:r>
        <w:rPr>
          <w:color w:val="000000"/>
          <w:sz w:val="26"/>
          <w:szCs w:val="26"/>
        </w:rPr>
        <w:t>Вторая часть учебника — «Ислам» — охватывает 3 параграфа, в которых содержатся исчерпывающие сведения об истории и вероучении ислама, распространении ислама и истории ислама в России.</w:t>
      </w:r>
    </w:p>
    <w:p w:rsidR="00FE78C2" w:rsidRDefault="00FE78C2" w:rsidP="00FE78C2">
      <w:pPr>
        <w:pStyle w:val="a5"/>
        <w:spacing w:before="0" w:beforeAutospacing="0" w:after="0" w:afterAutospacing="0" w:line="294" w:lineRule="atLeast"/>
      </w:pPr>
      <w:r>
        <w:rPr>
          <w:color w:val="000000"/>
          <w:sz w:val="26"/>
          <w:szCs w:val="26"/>
        </w:rPr>
        <w:t>В третьей части учебника — «Иудаизм», — состоящей также из 3 параграфов, говорится об истоках иудаизма, основных принципах и понятиях иудаизма, об основах вероучения. Рассматривается также история иудаизма в России</w:t>
      </w:r>
    </w:p>
    <w:p w:rsidR="00FE78C2" w:rsidRDefault="00FE78C2" w:rsidP="00FE78C2">
      <w:pPr>
        <w:pStyle w:val="a5"/>
        <w:spacing w:before="0" w:beforeAutospacing="0" w:after="0" w:afterAutospacing="0" w:line="294" w:lineRule="atLeast"/>
      </w:pPr>
      <w:r>
        <w:rPr>
          <w:color w:val="000000"/>
          <w:sz w:val="26"/>
          <w:szCs w:val="26"/>
        </w:rPr>
        <w:lastRenderedPageBreak/>
        <w:t>Часть четвертая — «Буддизм» — содержит 4 параграфа, в которых освещены основные положения этой религии: жизнь и учение Будды Шакьямуни, вероучение буддизма, особенности основных направлений буддизма. Говорится и об историческом развитии буддизма от возникновения до наших дней, о современном состоянии этой религии. Отдельный параграф посвящен истории буддизма в России.</w:t>
      </w:r>
    </w:p>
    <w:p w:rsidR="00FE78C2" w:rsidRDefault="00FE78C2" w:rsidP="00FE78C2">
      <w:pPr>
        <w:pStyle w:val="a5"/>
        <w:spacing w:before="0" w:beforeAutospacing="0" w:after="0" w:afterAutospacing="0" w:line="294" w:lineRule="atLeast"/>
      </w:pPr>
      <w:r>
        <w:rPr>
          <w:color w:val="000000"/>
          <w:sz w:val="26"/>
          <w:szCs w:val="26"/>
        </w:rPr>
        <w:t>В 11 классе учебное время в рамках курса отводится на изучение истории двух ветвей христианства — католичества, протестантизма, а также ислама, иудаизма и буддизма. В ходе обобщающего повторения осуществляется не только закрепление и проверка знаний, полученных школьниками в течение года, но и актуализация знаний по истории православия. Кроме того, после изучения основного материала рекомендуется посвятить урок рассмотрению современной нормативно-правовой базы существования религий и функционирования религиозных институтов нашей страны. Соответствующий учебный материал учителю будет нетрудно подобрать самостоятельно.</w:t>
      </w:r>
    </w:p>
    <w:p w:rsidR="00FE78C2" w:rsidRDefault="00FE78C2" w:rsidP="00FE78C2">
      <w:pPr>
        <w:pStyle w:val="a5"/>
        <w:spacing w:before="0" w:beforeAutospacing="0" w:after="0" w:afterAutospacing="0" w:line="294" w:lineRule="atLeast"/>
      </w:pPr>
      <w:r>
        <w:rPr>
          <w:color w:val="000000"/>
          <w:sz w:val="26"/>
          <w:szCs w:val="26"/>
        </w:rPr>
        <w:t xml:space="preserve">Завершить изучение курса «История религий» целесообразно итоговым повторением. Следует отметить, что в тематическом планировании предусмотрено наличие повторительно-обобщающих уроков и уроков итогового повторения и контроля (всего 14 ч — 3 ч в 10 классе и 11 ч в 11 классе). Это учебное время по усмотрению учителя может использоваться не только для повторения пройденного, но и для углубленного изучения отдельных </w:t>
      </w:r>
      <w:proofErr w:type="spellStart"/>
      <w:r>
        <w:rPr>
          <w:color w:val="000000"/>
          <w:sz w:val="26"/>
          <w:szCs w:val="26"/>
        </w:rPr>
        <w:t>техМ</w:t>
      </w:r>
      <w:proofErr w:type="spellEnd"/>
      <w:r>
        <w:rPr>
          <w:color w:val="000000"/>
          <w:sz w:val="26"/>
          <w:szCs w:val="26"/>
        </w:rPr>
        <w:t xml:space="preserve"> или выполнения творческих, исследовательских заданий (эссе, рефератов, докладов), организации семинаров и круглых столов.</w:t>
      </w:r>
    </w:p>
    <w:p w:rsidR="00FE78C2" w:rsidRPr="00FE78C2" w:rsidRDefault="00FE78C2" w:rsidP="00FE78C2">
      <w:pPr>
        <w:pStyle w:val="a5"/>
        <w:spacing w:before="0" w:beforeAutospacing="0" w:after="0" w:afterAutospacing="0" w:line="294" w:lineRule="atLeast"/>
        <w:jc w:val="center"/>
        <w:rPr>
          <w:b/>
        </w:rPr>
      </w:pPr>
      <w:r w:rsidRPr="00FE78C2">
        <w:rPr>
          <w:b/>
          <w:color w:val="000000"/>
          <w:sz w:val="26"/>
          <w:szCs w:val="26"/>
        </w:rPr>
        <w:t>Формы и методы реализации программы</w:t>
      </w:r>
      <w:r>
        <w:rPr>
          <w:b/>
          <w:color w:val="000000"/>
          <w:sz w:val="26"/>
          <w:szCs w:val="26"/>
        </w:rPr>
        <w:t>.</w:t>
      </w:r>
    </w:p>
    <w:p w:rsidR="00FE78C2" w:rsidRDefault="00FE78C2" w:rsidP="00FE78C2">
      <w:pPr>
        <w:pStyle w:val="a5"/>
        <w:spacing w:before="0" w:beforeAutospacing="0" w:after="0" w:afterAutospacing="0" w:line="294" w:lineRule="atLeast"/>
      </w:pPr>
      <w:r>
        <w:rPr>
          <w:color w:val="000000"/>
          <w:sz w:val="26"/>
          <w:szCs w:val="26"/>
        </w:rPr>
        <w:t>Учителю, ведущему занятия по курсу «История религий», необходимо помнить, что учебный материал следует преподносить учащимся в ненавязчивой форме. В преподавании курса допускается использование традиционных для гуманитарных дисциплин видов учебных занятий: урок-лекция, урок-семинар, урок-практикум, урок — закрепление материала.</w:t>
      </w:r>
    </w:p>
    <w:p w:rsidR="00FE78C2" w:rsidRDefault="00FE78C2" w:rsidP="00FE78C2">
      <w:pPr>
        <w:pStyle w:val="a5"/>
        <w:spacing w:before="0" w:beforeAutospacing="0" w:after="0" w:afterAutospacing="0" w:line="294" w:lineRule="atLeast"/>
      </w:pPr>
      <w:r>
        <w:rPr>
          <w:color w:val="000000"/>
          <w:sz w:val="26"/>
          <w:szCs w:val="26"/>
        </w:rPr>
        <w:t>Предполагается организация текущего и итогового контроля усвоения учебного материала. Главное при этом — не допустить, чтобы контроль оказался проверкой убеждений, а не знаний школьника</w:t>
      </w:r>
      <w:bookmarkStart w:id="0" w:name="_GoBack"/>
      <w:bookmarkEnd w:id="0"/>
      <w:r>
        <w:rPr>
          <w:color w:val="000000"/>
          <w:sz w:val="26"/>
          <w:szCs w:val="26"/>
        </w:rPr>
        <w:t>. Критерием же оценки должен быть прежде всего интерес учащихся к преподаваемому предмету. Данная программа и тематическое планирование составлены с учетом этих требований.</w:t>
      </w:r>
    </w:p>
    <w:p w:rsidR="00FE78C2" w:rsidRDefault="00FE78C2" w:rsidP="00273F62">
      <w:pPr>
        <w:tabs>
          <w:tab w:val="left" w:pos="495"/>
        </w:tabs>
        <w:jc w:val="center"/>
        <w:rPr>
          <w:b/>
        </w:rPr>
      </w:pPr>
    </w:p>
    <w:p w:rsidR="00FE78C2" w:rsidRDefault="00FE78C2" w:rsidP="00273F62">
      <w:pPr>
        <w:tabs>
          <w:tab w:val="left" w:pos="495"/>
        </w:tabs>
        <w:jc w:val="center"/>
        <w:rPr>
          <w:b/>
        </w:rPr>
      </w:pPr>
    </w:p>
    <w:p w:rsidR="00FE78C2" w:rsidRDefault="00FE78C2" w:rsidP="00273F62">
      <w:pPr>
        <w:tabs>
          <w:tab w:val="left" w:pos="495"/>
        </w:tabs>
        <w:jc w:val="center"/>
        <w:rPr>
          <w:b/>
        </w:rPr>
      </w:pPr>
    </w:p>
    <w:p w:rsidR="00FE78C2" w:rsidRDefault="00FE78C2" w:rsidP="00273F62">
      <w:pPr>
        <w:tabs>
          <w:tab w:val="left" w:pos="495"/>
        </w:tabs>
        <w:jc w:val="center"/>
        <w:rPr>
          <w:b/>
        </w:rPr>
      </w:pPr>
    </w:p>
    <w:p w:rsidR="00FE78C2" w:rsidRDefault="00FE78C2" w:rsidP="00273F62">
      <w:pPr>
        <w:tabs>
          <w:tab w:val="left" w:pos="495"/>
        </w:tabs>
        <w:jc w:val="center"/>
        <w:rPr>
          <w:b/>
        </w:rPr>
      </w:pPr>
    </w:p>
    <w:p w:rsidR="00FE78C2" w:rsidRDefault="00FE78C2" w:rsidP="00273F62">
      <w:pPr>
        <w:tabs>
          <w:tab w:val="left" w:pos="495"/>
        </w:tabs>
        <w:jc w:val="center"/>
        <w:rPr>
          <w:b/>
        </w:rPr>
      </w:pPr>
    </w:p>
    <w:p w:rsidR="00FE78C2" w:rsidRDefault="00FE78C2" w:rsidP="00273F62">
      <w:pPr>
        <w:tabs>
          <w:tab w:val="left" w:pos="495"/>
        </w:tabs>
        <w:jc w:val="center"/>
        <w:rPr>
          <w:b/>
        </w:rPr>
      </w:pPr>
    </w:p>
    <w:p w:rsidR="00FE78C2" w:rsidRDefault="00FE78C2" w:rsidP="00273F62">
      <w:pPr>
        <w:tabs>
          <w:tab w:val="left" w:pos="495"/>
        </w:tabs>
        <w:jc w:val="center"/>
        <w:rPr>
          <w:b/>
        </w:rPr>
      </w:pPr>
    </w:p>
    <w:p w:rsidR="00FE78C2" w:rsidRDefault="00FE78C2" w:rsidP="00273F62">
      <w:pPr>
        <w:tabs>
          <w:tab w:val="left" w:pos="495"/>
        </w:tabs>
        <w:jc w:val="center"/>
        <w:rPr>
          <w:b/>
        </w:rPr>
      </w:pPr>
    </w:p>
    <w:p w:rsidR="00FE78C2" w:rsidRDefault="00FE78C2" w:rsidP="00273F62">
      <w:pPr>
        <w:tabs>
          <w:tab w:val="left" w:pos="495"/>
        </w:tabs>
        <w:jc w:val="center"/>
        <w:rPr>
          <w:b/>
        </w:rPr>
      </w:pPr>
    </w:p>
    <w:p w:rsidR="00FE78C2" w:rsidRDefault="00FE78C2" w:rsidP="00273F62">
      <w:pPr>
        <w:tabs>
          <w:tab w:val="left" w:pos="495"/>
        </w:tabs>
        <w:jc w:val="center"/>
        <w:rPr>
          <w:b/>
        </w:rPr>
      </w:pPr>
    </w:p>
    <w:p w:rsidR="00FE78C2" w:rsidRDefault="00FE78C2" w:rsidP="00273F62">
      <w:pPr>
        <w:tabs>
          <w:tab w:val="left" w:pos="495"/>
        </w:tabs>
        <w:jc w:val="center"/>
        <w:rPr>
          <w:b/>
        </w:rPr>
      </w:pPr>
    </w:p>
    <w:p w:rsidR="00FE78C2" w:rsidRDefault="00FE78C2" w:rsidP="00273F62">
      <w:pPr>
        <w:tabs>
          <w:tab w:val="left" w:pos="495"/>
        </w:tabs>
        <w:jc w:val="center"/>
        <w:rPr>
          <w:b/>
        </w:rPr>
      </w:pPr>
    </w:p>
    <w:p w:rsidR="00FE78C2" w:rsidRDefault="00FE78C2" w:rsidP="00273F62">
      <w:pPr>
        <w:tabs>
          <w:tab w:val="left" w:pos="495"/>
        </w:tabs>
        <w:jc w:val="center"/>
        <w:rPr>
          <w:b/>
        </w:rPr>
      </w:pPr>
    </w:p>
    <w:p w:rsidR="00FE78C2" w:rsidRDefault="00FE78C2" w:rsidP="00273F62">
      <w:pPr>
        <w:tabs>
          <w:tab w:val="left" w:pos="495"/>
        </w:tabs>
        <w:jc w:val="center"/>
        <w:rPr>
          <w:b/>
        </w:rPr>
      </w:pPr>
    </w:p>
    <w:p w:rsidR="00FE78C2" w:rsidRDefault="00FE78C2" w:rsidP="00273F62">
      <w:pPr>
        <w:tabs>
          <w:tab w:val="left" w:pos="495"/>
        </w:tabs>
        <w:jc w:val="center"/>
        <w:rPr>
          <w:b/>
        </w:rPr>
      </w:pPr>
    </w:p>
    <w:p w:rsidR="00273F62" w:rsidRDefault="00273F62" w:rsidP="00273F62">
      <w:pPr>
        <w:tabs>
          <w:tab w:val="left" w:pos="495"/>
        </w:tabs>
        <w:jc w:val="center"/>
        <w:rPr>
          <w:b/>
        </w:rPr>
      </w:pPr>
      <w:r>
        <w:rPr>
          <w:b/>
        </w:rPr>
        <w:t>Календарно-тематическое планирование</w:t>
      </w:r>
      <w:r w:rsidRPr="0063019F">
        <w:rPr>
          <w:b/>
        </w:rPr>
        <w:t xml:space="preserve"> </w:t>
      </w:r>
      <w:r>
        <w:rPr>
          <w:b/>
        </w:rPr>
        <w:t xml:space="preserve">по </w:t>
      </w:r>
      <w:r w:rsidR="00724916">
        <w:rPr>
          <w:b/>
        </w:rPr>
        <w:t>ЧТК на чеченском языке</w:t>
      </w:r>
      <w:r>
        <w:rPr>
          <w:b/>
        </w:rPr>
        <w:t xml:space="preserve"> в 10 классе</w:t>
      </w:r>
    </w:p>
    <w:p w:rsidR="00273F62" w:rsidRPr="0033331A" w:rsidRDefault="00273F62" w:rsidP="00273F62">
      <w:pPr>
        <w:tabs>
          <w:tab w:val="left" w:pos="495"/>
        </w:tabs>
        <w:jc w:val="center"/>
        <w:rPr>
          <w:b/>
        </w:rPr>
      </w:pPr>
      <w:r>
        <w:rPr>
          <w:b/>
        </w:rPr>
        <w:t xml:space="preserve"> на 2019-2020 учебный 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"/>
        <w:gridCol w:w="4233"/>
        <w:gridCol w:w="1359"/>
        <w:gridCol w:w="1469"/>
        <w:gridCol w:w="1491"/>
      </w:tblGrid>
      <w:tr w:rsidR="00273F62" w:rsidTr="00273F62">
        <w:trPr>
          <w:trHeight w:val="345"/>
        </w:trPr>
        <w:tc>
          <w:tcPr>
            <w:tcW w:w="424" w:type="pct"/>
            <w:vMerge w:val="restart"/>
            <w:shd w:val="clear" w:color="auto" w:fill="auto"/>
          </w:tcPr>
          <w:p w:rsidR="00273F62" w:rsidRDefault="00273F62" w:rsidP="00EB119F">
            <w:pPr>
              <w:jc w:val="center"/>
            </w:pPr>
            <w:r>
              <w:t>№п/п</w:t>
            </w:r>
          </w:p>
        </w:tc>
        <w:tc>
          <w:tcPr>
            <w:tcW w:w="2265" w:type="pct"/>
            <w:vMerge w:val="restart"/>
            <w:shd w:val="clear" w:color="auto" w:fill="auto"/>
          </w:tcPr>
          <w:p w:rsidR="00273F62" w:rsidRDefault="00273F62" w:rsidP="00EB119F">
            <w:pPr>
              <w:jc w:val="center"/>
            </w:pPr>
            <w:r>
              <w:t>Тема урока</w:t>
            </w:r>
          </w:p>
        </w:tc>
        <w:tc>
          <w:tcPr>
            <w:tcW w:w="727" w:type="pct"/>
            <w:vMerge w:val="restart"/>
            <w:shd w:val="clear" w:color="auto" w:fill="auto"/>
          </w:tcPr>
          <w:p w:rsidR="00273F62" w:rsidRDefault="00273F62" w:rsidP="00EB119F">
            <w:pPr>
              <w:jc w:val="center"/>
            </w:pPr>
            <w:r>
              <w:t>Кол-во часов, отводимых на тему</w:t>
            </w:r>
          </w:p>
        </w:tc>
        <w:tc>
          <w:tcPr>
            <w:tcW w:w="1585" w:type="pct"/>
            <w:gridSpan w:val="2"/>
            <w:shd w:val="clear" w:color="auto" w:fill="auto"/>
          </w:tcPr>
          <w:p w:rsidR="00273F62" w:rsidRDefault="00273F62" w:rsidP="00EB119F">
            <w:pPr>
              <w:jc w:val="center"/>
            </w:pPr>
            <w:r>
              <w:t>Дата проведения урока</w:t>
            </w:r>
          </w:p>
        </w:tc>
      </w:tr>
      <w:tr w:rsidR="00273F62" w:rsidTr="00273F62">
        <w:trPr>
          <w:trHeight w:val="465"/>
        </w:trPr>
        <w:tc>
          <w:tcPr>
            <w:tcW w:w="424" w:type="pct"/>
            <w:vMerge/>
            <w:shd w:val="clear" w:color="auto" w:fill="auto"/>
          </w:tcPr>
          <w:p w:rsidR="00273F62" w:rsidRDefault="00273F62" w:rsidP="00EB119F">
            <w:pPr>
              <w:jc w:val="center"/>
            </w:pPr>
          </w:p>
        </w:tc>
        <w:tc>
          <w:tcPr>
            <w:tcW w:w="2265" w:type="pct"/>
            <w:vMerge/>
            <w:shd w:val="clear" w:color="auto" w:fill="auto"/>
          </w:tcPr>
          <w:p w:rsidR="00273F62" w:rsidRDefault="00273F62" w:rsidP="00EB119F">
            <w:pPr>
              <w:jc w:val="center"/>
            </w:pPr>
          </w:p>
        </w:tc>
        <w:tc>
          <w:tcPr>
            <w:tcW w:w="727" w:type="pct"/>
            <w:vMerge/>
            <w:shd w:val="clear" w:color="auto" w:fill="auto"/>
          </w:tcPr>
          <w:p w:rsidR="00273F62" w:rsidRDefault="00273F62" w:rsidP="00EB119F">
            <w:pPr>
              <w:jc w:val="center"/>
            </w:pPr>
          </w:p>
        </w:tc>
        <w:tc>
          <w:tcPr>
            <w:tcW w:w="786" w:type="pct"/>
            <w:shd w:val="clear" w:color="auto" w:fill="auto"/>
          </w:tcPr>
          <w:p w:rsidR="00273F62" w:rsidRDefault="00273F62" w:rsidP="00EB119F">
            <w:pPr>
              <w:jc w:val="center"/>
            </w:pPr>
            <w:r>
              <w:t>план</w:t>
            </w:r>
          </w:p>
        </w:tc>
        <w:tc>
          <w:tcPr>
            <w:tcW w:w="799" w:type="pct"/>
            <w:shd w:val="clear" w:color="auto" w:fill="auto"/>
          </w:tcPr>
          <w:p w:rsidR="00273F62" w:rsidRDefault="00273F62" w:rsidP="00EB119F">
            <w:pPr>
              <w:jc w:val="center"/>
            </w:pPr>
            <w:r>
              <w:t>факт</w:t>
            </w:r>
          </w:p>
        </w:tc>
      </w:tr>
      <w:tr w:rsidR="00273F62" w:rsidTr="00273F62">
        <w:tc>
          <w:tcPr>
            <w:tcW w:w="424" w:type="pct"/>
            <w:shd w:val="clear" w:color="auto" w:fill="auto"/>
          </w:tcPr>
          <w:p w:rsidR="00273F62" w:rsidRDefault="00273F62" w:rsidP="00273F62">
            <w:pPr>
              <w:jc w:val="center"/>
            </w:pPr>
            <w:r>
              <w:t>1</w:t>
            </w:r>
          </w:p>
        </w:tc>
        <w:tc>
          <w:tcPr>
            <w:tcW w:w="2265" w:type="pct"/>
          </w:tcPr>
          <w:p w:rsidR="00273F62" w:rsidRPr="00E24B65" w:rsidRDefault="00273F62" w:rsidP="00273F62">
            <w:pPr>
              <w:rPr>
                <w:sz w:val="28"/>
                <w:szCs w:val="28"/>
              </w:rPr>
            </w:pPr>
            <w:proofErr w:type="spellStart"/>
            <w:r w:rsidRPr="00E24B65">
              <w:rPr>
                <w:sz w:val="28"/>
                <w:szCs w:val="28"/>
              </w:rPr>
              <w:t>Нохчийн</w:t>
            </w:r>
            <w:proofErr w:type="spellEnd"/>
            <w:r w:rsidRPr="00E24B65">
              <w:rPr>
                <w:sz w:val="28"/>
                <w:szCs w:val="28"/>
              </w:rPr>
              <w:t xml:space="preserve"> </w:t>
            </w:r>
            <w:proofErr w:type="spellStart"/>
            <w:r w:rsidRPr="00E24B65">
              <w:rPr>
                <w:sz w:val="28"/>
                <w:szCs w:val="28"/>
              </w:rPr>
              <w:t>къоман</w:t>
            </w:r>
            <w:proofErr w:type="spellEnd"/>
            <w:r w:rsidRPr="00E24B65">
              <w:rPr>
                <w:sz w:val="28"/>
                <w:szCs w:val="28"/>
              </w:rPr>
              <w:t xml:space="preserve"> </w:t>
            </w:r>
            <w:proofErr w:type="spellStart"/>
            <w:r w:rsidRPr="00E24B65">
              <w:rPr>
                <w:sz w:val="28"/>
                <w:szCs w:val="28"/>
              </w:rPr>
              <w:t>оьздангаллин</w:t>
            </w:r>
            <w:proofErr w:type="spellEnd"/>
            <w:r w:rsidRPr="00E24B65">
              <w:rPr>
                <w:sz w:val="28"/>
                <w:szCs w:val="28"/>
              </w:rPr>
              <w:t xml:space="preserve"> </w:t>
            </w:r>
            <w:proofErr w:type="spellStart"/>
            <w:r w:rsidRPr="00E24B65">
              <w:rPr>
                <w:sz w:val="28"/>
                <w:szCs w:val="28"/>
              </w:rPr>
              <w:t>коьрта</w:t>
            </w:r>
            <w:proofErr w:type="spellEnd"/>
            <w:r w:rsidRPr="00E24B65">
              <w:rPr>
                <w:sz w:val="28"/>
                <w:szCs w:val="28"/>
              </w:rPr>
              <w:t xml:space="preserve"> </w:t>
            </w:r>
            <w:proofErr w:type="spellStart"/>
            <w:r w:rsidRPr="00E24B65">
              <w:rPr>
                <w:sz w:val="28"/>
                <w:szCs w:val="28"/>
              </w:rPr>
              <w:t>мехалаш</w:t>
            </w:r>
            <w:proofErr w:type="spellEnd"/>
            <w:r w:rsidRPr="00E24B65">
              <w:rPr>
                <w:sz w:val="28"/>
                <w:szCs w:val="28"/>
              </w:rPr>
              <w:t>.</w:t>
            </w:r>
          </w:p>
        </w:tc>
        <w:tc>
          <w:tcPr>
            <w:tcW w:w="727" w:type="pct"/>
            <w:shd w:val="clear" w:color="auto" w:fill="auto"/>
          </w:tcPr>
          <w:p w:rsidR="00273F62" w:rsidRDefault="00273F62" w:rsidP="00273F62">
            <w:pPr>
              <w:jc w:val="center"/>
            </w:pPr>
            <w:r>
              <w:t>1</w:t>
            </w:r>
          </w:p>
        </w:tc>
        <w:tc>
          <w:tcPr>
            <w:tcW w:w="786" w:type="pct"/>
            <w:shd w:val="clear" w:color="auto" w:fill="auto"/>
          </w:tcPr>
          <w:p w:rsidR="00273F62" w:rsidRDefault="00273F62" w:rsidP="00273F62"/>
        </w:tc>
        <w:tc>
          <w:tcPr>
            <w:tcW w:w="799" w:type="pct"/>
            <w:shd w:val="clear" w:color="auto" w:fill="auto"/>
          </w:tcPr>
          <w:p w:rsidR="00273F62" w:rsidRDefault="00273F62" w:rsidP="00273F62"/>
        </w:tc>
      </w:tr>
      <w:tr w:rsidR="00273F62" w:rsidTr="00273F62">
        <w:trPr>
          <w:trHeight w:val="362"/>
        </w:trPr>
        <w:tc>
          <w:tcPr>
            <w:tcW w:w="424" w:type="pct"/>
            <w:shd w:val="clear" w:color="auto" w:fill="auto"/>
          </w:tcPr>
          <w:p w:rsidR="00273F62" w:rsidRDefault="00273F62" w:rsidP="00273F62">
            <w:pPr>
              <w:jc w:val="center"/>
            </w:pPr>
            <w:r>
              <w:t>2</w:t>
            </w:r>
          </w:p>
        </w:tc>
        <w:tc>
          <w:tcPr>
            <w:tcW w:w="2265" w:type="pct"/>
          </w:tcPr>
          <w:p w:rsidR="00273F62" w:rsidRPr="00E24B65" w:rsidRDefault="00273F62" w:rsidP="00273F62">
            <w:pPr>
              <w:rPr>
                <w:sz w:val="28"/>
                <w:szCs w:val="28"/>
              </w:rPr>
            </w:pPr>
            <w:proofErr w:type="spellStart"/>
            <w:r w:rsidRPr="00E24B65">
              <w:rPr>
                <w:sz w:val="28"/>
                <w:szCs w:val="28"/>
              </w:rPr>
              <w:t>Стагаца</w:t>
            </w:r>
            <w:proofErr w:type="spellEnd"/>
            <w:r w:rsidRPr="00E24B65">
              <w:rPr>
                <w:sz w:val="28"/>
                <w:szCs w:val="28"/>
              </w:rPr>
              <w:t xml:space="preserve"> болу Ларам.</w:t>
            </w:r>
          </w:p>
        </w:tc>
        <w:tc>
          <w:tcPr>
            <w:tcW w:w="727" w:type="pct"/>
            <w:shd w:val="clear" w:color="auto" w:fill="auto"/>
          </w:tcPr>
          <w:p w:rsidR="00273F62" w:rsidRDefault="00273F62" w:rsidP="00273F62">
            <w:pPr>
              <w:jc w:val="center"/>
            </w:pPr>
            <w:r>
              <w:t>1</w:t>
            </w:r>
          </w:p>
        </w:tc>
        <w:tc>
          <w:tcPr>
            <w:tcW w:w="786" w:type="pct"/>
            <w:shd w:val="clear" w:color="auto" w:fill="auto"/>
          </w:tcPr>
          <w:p w:rsidR="00273F62" w:rsidRDefault="00273F62" w:rsidP="00273F62"/>
        </w:tc>
        <w:tc>
          <w:tcPr>
            <w:tcW w:w="799" w:type="pct"/>
            <w:shd w:val="clear" w:color="auto" w:fill="auto"/>
          </w:tcPr>
          <w:p w:rsidR="00273F62" w:rsidRDefault="00273F62" w:rsidP="00273F62"/>
        </w:tc>
      </w:tr>
      <w:tr w:rsidR="00273F62" w:rsidTr="00273F62">
        <w:tc>
          <w:tcPr>
            <w:tcW w:w="424" w:type="pct"/>
            <w:shd w:val="clear" w:color="auto" w:fill="auto"/>
          </w:tcPr>
          <w:p w:rsidR="00273F62" w:rsidRDefault="00273F62" w:rsidP="00273F62">
            <w:pPr>
              <w:jc w:val="center"/>
            </w:pPr>
            <w:r>
              <w:t>3</w:t>
            </w:r>
          </w:p>
        </w:tc>
        <w:tc>
          <w:tcPr>
            <w:tcW w:w="2265" w:type="pct"/>
          </w:tcPr>
          <w:p w:rsidR="00273F62" w:rsidRPr="00E24B65" w:rsidRDefault="00273F62" w:rsidP="00273F62">
            <w:pPr>
              <w:rPr>
                <w:sz w:val="28"/>
                <w:szCs w:val="28"/>
              </w:rPr>
            </w:pPr>
            <w:proofErr w:type="spellStart"/>
            <w:r w:rsidRPr="00E24B65">
              <w:rPr>
                <w:sz w:val="28"/>
                <w:szCs w:val="28"/>
              </w:rPr>
              <w:t>Маршо</w:t>
            </w:r>
            <w:proofErr w:type="spellEnd"/>
            <w:r w:rsidRPr="00E24B65">
              <w:rPr>
                <w:sz w:val="28"/>
                <w:szCs w:val="28"/>
              </w:rPr>
              <w:t>.</w:t>
            </w:r>
          </w:p>
        </w:tc>
        <w:tc>
          <w:tcPr>
            <w:tcW w:w="727" w:type="pct"/>
            <w:shd w:val="clear" w:color="auto" w:fill="auto"/>
          </w:tcPr>
          <w:p w:rsidR="00273F62" w:rsidRDefault="00273F62" w:rsidP="00273F62">
            <w:pPr>
              <w:jc w:val="center"/>
            </w:pPr>
            <w:r>
              <w:t>1</w:t>
            </w:r>
          </w:p>
        </w:tc>
        <w:tc>
          <w:tcPr>
            <w:tcW w:w="786" w:type="pct"/>
            <w:shd w:val="clear" w:color="auto" w:fill="auto"/>
          </w:tcPr>
          <w:p w:rsidR="00273F62" w:rsidRDefault="00273F62" w:rsidP="00273F62"/>
        </w:tc>
        <w:tc>
          <w:tcPr>
            <w:tcW w:w="799" w:type="pct"/>
            <w:shd w:val="clear" w:color="auto" w:fill="auto"/>
          </w:tcPr>
          <w:p w:rsidR="00273F62" w:rsidRDefault="00273F62" w:rsidP="00273F62"/>
        </w:tc>
      </w:tr>
      <w:tr w:rsidR="00273F62" w:rsidTr="00273F62">
        <w:tc>
          <w:tcPr>
            <w:tcW w:w="424" w:type="pct"/>
            <w:shd w:val="clear" w:color="auto" w:fill="auto"/>
          </w:tcPr>
          <w:p w:rsidR="00273F62" w:rsidRDefault="00273F62" w:rsidP="00273F62">
            <w:pPr>
              <w:jc w:val="center"/>
            </w:pPr>
            <w:r>
              <w:t>4</w:t>
            </w:r>
          </w:p>
        </w:tc>
        <w:tc>
          <w:tcPr>
            <w:tcW w:w="2265" w:type="pct"/>
          </w:tcPr>
          <w:p w:rsidR="00273F62" w:rsidRPr="00E24B65" w:rsidRDefault="00273F62" w:rsidP="00273F62">
            <w:pPr>
              <w:rPr>
                <w:sz w:val="28"/>
                <w:szCs w:val="28"/>
              </w:rPr>
            </w:pPr>
            <w:proofErr w:type="spellStart"/>
            <w:r w:rsidRPr="00E24B65">
              <w:rPr>
                <w:sz w:val="28"/>
                <w:szCs w:val="28"/>
              </w:rPr>
              <w:t>Нохчийн</w:t>
            </w:r>
            <w:proofErr w:type="spellEnd"/>
            <w:r w:rsidRPr="00E24B65">
              <w:rPr>
                <w:sz w:val="28"/>
                <w:szCs w:val="28"/>
              </w:rPr>
              <w:t xml:space="preserve"> г1иллакх-оьздангаллин </w:t>
            </w:r>
            <w:proofErr w:type="spellStart"/>
            <w:r w:rsidRPr="00E24B65">
              <w:rPr>
                <w:sz w:val="28"/>
                <w:szCs w:val="28"/>
              </w:rPr>
              <w:t>коьрта</w:t>
            </w:r>
            <w:proofErr w:type="spellEnd"/>
            <w:r w:rsidRPr="00E24B65">
              <w:rPr>
                <w:sz w:val="28"/>
                <w:szCs w:val="28"/>
              </w:rPr>
              <w:t xml:space="preserve"> </w:t>
            </w:r>
            <w:proofErr w:type="spellStart"/>
            <w:r w:rsidRPr="00E24B65">
              <w:rPr>
                <w:sz w:val="28"/>
                <w:szCs w:val="28"/>
              </w:rPr>
              <w:t>мехаллаш</w:t>
            </w:r>
            <w:proofErr w:type="spellEnd"/>
            <w:r w:rsidRPr="00E24B65">
              <w:rPr>
                <w:sz w:val="28"/>
                <w:szCs w:val="28"/>
              </w:rPr>
              <w:t>.</w:t>
            </w:r>
          </w:p>
        </w:tc>
        <w:tc>
          <w:tcPr>
            <w:tcW w:w="727" w:type="pct"/>
            <w:shd w:val="clear" w:color="auto" w:fill="auto"/>
          </w:tcPr>
          <w:p w:rsidR="00273F62" w:rsidRDefault="00273F62" w:rsidP="00273F62">
            <w:pPr>
              <w:jc w:val="center"/>
            </w:pPr>
            <w:r>
              <w:t>1</w:t>
            </w:r>
          </w:p>
        </w:tc>
        <w:tc>
          <w:tcPr>
            <w:tcW w:w="786" w:type="pct"/>
            <w:shd w:val="clear" w:color="auto" w:fill="auto"/>
          </w:tcPr>
          <w:p w:rsidR="00273F62" w:rsidRDefault="00273F62" w:rsidP="00273F62"/>
        </w:tc>
        <w:tc>
          <w:tcPr>
            <w:tcW w:w="799" w:type="pct"/>
            <w:shd w:val="clear" w:color="auto" w:fill="auto"/>
          </w:tcPr>
          <w:p w:rsidR="00273F62" w:rsidRDefault="00273F62" w:rsidP="00273F62"/>
        </w:tc>
      </w:tr>
      <w:tr w:rsidR="00273F62" w:rsidTr="00273F62">
        <w:tc>
          <w:tcPr>
            <w:tcW w:w="424" w:type="pct"/>
            <w:shd w:val="clear" w:color="auto" w:fill="auto"/>
          </w:tcPr>
          <w:p w:rsidR="00273F62" w:rsidRDefault="00273F62" w:rsidP="00273F62">
            <w:pPr>
              <w:jc w:val="center"/>
            </w:pPr>
            <w:r>
              <w:t>5</w:t>
            </w:r>
          </w:p>
        </w:tc>
        <w:tc>
          <w:tcPr>
            <w:tcW w:w="2265" w:type="pct"/>
          </w:tcPr>
          <w:p w:rsidR="00273F62" w:rsidRPr="00E24B65" w:rsidRDefault="00273F62" w:rsidP="00273F62">
            <w:pPr>
              <w:rPr>
                <w:sz w:val="28"/>
                <w:szCs w:val="28"/>
              </w:rPr>
            </w:pPr>
            <w:r w:rsidRPr="00E24B65">
              <w:rPr>
                <w:sz w:val="28"/>
                <w:szCs w:val="28"/>
              </w:rPr>
              <w:t xml:space="preserve">Стеган </w:t>
            </w:r>
            <w:proofErr w:type="spellStart"/>
            <w:r w:rsidRPr="00E24B65">
              <w:rPr>
                <w:sz w:val="28"/>
                <w:szCs w:val="28"/>
              </w:rPr>
              <w:t>дахар</w:t>
            </w:r>
            <w:proofErr w:type="spellEnd"/>
            <w:r w:rsidRPr="00E24B65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24B65">
              <w:rPr>
                <w:sz w:val="28"/>
                <w:szCs w:val="28"/>
              </w:rPr>
              <w:t>а,цуьнан</w:t>
            </w:r>
            <w:proofErr w:type="spellEnd"/>
            <w:proofErr w:type="gramEnd"/>
            <w:r w:rsidRPr="00E24B65">
              <w:rPr>
                <w:sz w:val="28"/>
                <w:szCs w:val="28"/>
              </w:rPr>
              <w:t xml:space="preserve"> </w:t>
            </w:r>
            <w:proofErr w:type="spellStart"/>
            <w:r w:rsidRPr="00E24B65">
              <w:rPr>
                <w:sz w:val="28"/>
                <w:szCs w:val="28"/>
              </w:rPr>
              <w:t>оьздангаллин</w:t>
            </w:r>
            <w:proofErr w:type="spellEnd"/>
            <w:r w:rsidRPr="00E24B65">
              <w:rPr>
                <w:sz w:val="28"/>
                <w:szCs w:val="28"/>
              </w:rPr>
              <w:t xml:space="preserve"> мах а.</w:t>
            </w:r>
          </w:p>
        </w:tc>
        <w:tc>
          <w:tcPr>
            <w:tcW w:w="727" w:type="pct"/>
            <w:shd w:val="clear" w:color="auto" w:fill="auto"/>
          </w:tcPr>
          <w:p w:rsidR="00273F62" w:rsidRDefault="00273F62" w:rsidP="00273F62">
            <w:pPr>
              <w:jc w:val="center"/>
            </w:pPr>
            <w:r>
              <w:t>1</w:t>
            </w:r>
          </w:p>
        </w:tc>
        <w:tc>
          <w:tcPr>
            <w:tcW w:w="786" w:type="pct"/>
            <w:shd w:val="clear" w:color="auto" w:fill="auto"/>
          </w:tcPr>
          <w:p w:rsidR="00273F62" w:rsidRDefault="00273F62" w:rsidP="00273F62"/>
        </w:tc>
        <w:tc>
          <w:tcPr>
            <w:tcW w:w="799" w:type="pct"/>
            <w:shd w:val="clear" w:color="auto" w:fill="auto"/>
          </w:tcPr>
          <w:p w:rsidR="00273F62" w:rsidRDefault="00273F62" w:rsidP="00273F62"/>
        </w:tc>
      </w:tr>
      <w:tr w:rsidR="00273F62" w:rsidTr="00273F62">
        <w:tc>
          <w:tcPr>
            <w:tcW w:w="424" w:type="pct"/>
            <w:shd w:val="clear" w:color="auto" w:fill="auto"/>
          </w:tcPr>
          <w:p w:rsidR="00273F62" w:rsidRDefault="00273F62" w:rsidP="00273F62">
            <w:pPr>
              <w:jc w:val="center"/>
            </w:pPr>
            <w:r>
              <w:t>6</w:t>
            </w:r>
          </w:p>
        </w:tc>
        <w:tc>
          <w:tcPr>
            <w:tcW w:w="2265" w:type="pct"/>
          </w:tcPr>
          <w:p w:rsidR="00273F62" w:rsidRPr="00E24B65" w:rsidRDefault="00273F62" w:rsidP="00273F62">
            <w:pPr>
              <w:rPr>
                <w:sz w:val="28"/>
                <w:szCs w:val="28"/>
              </w:rPr>
            </w:pPr>
            <w:proofErr w:type="spellStart"/>
            <w:r w:rsidRPr="00E24B65">
              <w:rPr>
                <w:sz w:val="28"/>
                <w:szCs w:val="28"/>
              </w:rPr>
              <w:t>Маршо</w:t>
            </w:r>
            <w:proofErr w:type="spellEnd"/>
            <w:r w:rsidRPr="00E24B65">
              <w:rPr>
                <w:sz w:val="28"/>
                <w:szCs w:val="28"/>
              </w:rPr>
              <w:t xml:space="preserve">. Стеган </w:t>
            </w:r>
            <w:proofErr w:type="spellStart"/>
            <w:r w:rsidRPr="00E24B65">
              <w:rPr>
                <w:sz w:val="28"/>
                <w:szCs w:val="28"/>
              </w:rPr>
              <w:t>сий</w:t>
            </w:r>
            <w:proofErr w:type="spellEnd"/>
            <w:r w:rsidRPr="00E24B65">
              <w:rPr>
                <w:sz w:val="28"/>
                <w:szCs w:val="28"/>
              </w:rPr>
              <w:t xml:space="preserve">. </w:t>
            </w:r>
            <w:proofErr w:type="spellStart"/>
            <w:r w:rsidRPr="00E24B65">
              <w:rPr>
                <w:sz w:val="28"/>
                <w:szCs w:val="28"/>
              </w:rPr>
              <w:t>Нийсо</w:t>
            </w:r>
            <w:proofErr w:type="spellEnd"/>
            <w:r w:rsidRPr="00E24B65">
              <w:rPr>
                <w:sz w:val="28"/>
                <w:szCs w:val="28"/>
              </w:rPr>
              <w:t>.</w:t>
            </w:r>
          </w:p>
        </w:tc>
        <w:tc>
          <w:tcPr>
            <w:tcW w:w="727" w:type="pct"/>
            <w:shd w:val="clear" w:color="auto" w:fill="auto"/>
          </w:tcPr>
          <w:p w:rsidR="00273F62" w:rsidRDefault="00273F62" w:rsidP="00273F62">
            <w:pPr>
              <w:jc w:val="center"/>
            </w:pPr>
            <w:r>
              <w:t>1</w:t>
            </w:r>
          </w:p>
        </w:tc>
        <w:tc>
          <w:tcPr>
            <w:tcW w:w="786" w:type="pct"/>
            <w:shd w:val="clear" w:color="auto" w:fill="auto"/>
          </w:tcPr>
          <w:p w:rsidR="00273F62" w:rsidRDefault="00273F62" w:rsidP="00273F62">
            <w:pPr>
              <w:jc w:val="center"/>
            </w:pPr>
          </w:p>
        </w:tc>
        <w:tc>
          <w:tcPr>
            <w:tcW w:w="799" w:type="pct"/>
            <w:shd w:val="clear" w:color="auto" w:fill="auto"/>
          </w:tcPr>
          <w:p w:rsidR="00273F62" w:rsidRDefault="00273F62" w:rsidP="00273F62"/>
        </w:tc>
      </w:tr>
      <w:tr w:rsidR="00273F62" w:rsidTr="00273F62">
        <w:tc>
          <w:tcPr>
            <w:tcW w:w="424" w:type="pct"/>
            <w:shd w:val="clear" w:color="auto" w:fill="auto"/>
          </w:tcPr>
          <w:p w:rsidR="00273F62" w:rsidRDefault="00273F62" w:rsidP="00273F62">
            <w:pPr>
              <w:jc w:val="center"/>
            </w:pPr>
            <w:r>
              <w:t>7</w:t>
            </w:r>
          </w:p>
        </w:tc>
        <w:tc>
          <w:tcPr>
            <w:tcW w:w="2265" w:type="pct"/>
          </w:tcPr>
          <w:p w:rsidR="00273F62" w:rsidRPr="00E24B65" w:rsidRDefault="00273F62" w:rsidP="00273F62">
            <w:pPr>
              <w:rPr>
                <w:sz w:val="28"/>
                <w:szCs w:val="28"/>
              </w:rPr>
            </w:pPr>
            <w:proofErr w:type="spellStart"/>
            <w:r w:rsidRPr="00E24B65">
              <w:rPr>
                <w:sz w:val="28"/>
                <w:szCs w:val="28"/>
              </w:rPr>
              <w:t>Адамалла</w:t>
            </w:r>
            <w:proofErr w:type="spellEnd"/>
            <w:r w:rsidRPr="00E24B65">
              <w:rPr>
                <w:sz w:val="28"/>
                <w:szCs w:val="28"/>
              </w:rPr>
              <w:t xml:space="preserve">. </w:t>
            </w:r>
            <w:proofErr w:type="spellStart"/>
            <w:r w:rsidRPr="00E24B65">
              <w:rPr>
                <w:sz w:val="28"/>
                <w:szCs w:val="28"/>
              </w:rPr>
              <w:t>Къинхетам</w:t>
            </w:r>
            <w:proofErr w:type="spellEnd"/>
            <w:r w:rsidRPr="00E24B65">
              <w:rPr>
                <w:sz w:val="28"/>
                <w:szCs w:val="28"/>
              </w:rPr>
              <w:t xml:space="preserve">. </w:t>
            </w:r>
            <w:proofErr w:type="spellStart"/>
            <w:r w:rsidRPr="00E24B65">
              <w:rPr>
                <w:sz w:val="28"/>
                <w:szCs w:val="28"/>
              </w:rPr>
              <w:t>Коьмаршалла</w:t>
            </w:r>
            <w:proofErr w:type="spellEnd"/>
            <w:r w:rsidRPr="00E24B65">
              <w:rPr>
                <w:sz w:val="28"/>
                <w:szCs w:val="28"/>
              </w:rPr>
              <w:t xml:space="preserve">. </w:t>
            </w:r>
            <w:proofErr w:type="spellStart"/>
            <w:r w:rsidRPr="00E24B65">
              <w:rPr>
                <w:sz w:val="28"/>
                <w:szCs w:val="28"/>
              </w:rPr>
              <w:t>Къонахалла</w:t>
            </w:r>
            <w:proofErr w:type="spellEnd"/>
            <w:r w:rsidRPr="00E24B65">
              <w:rPr>
                <w:sz w:val="28"/>
                <w:szCs w:val="28"/>
              </w:rPr>
              <w:t xml:space="preserve">. </w:t>
            </w:r>
            <w:proofErr w:type="spellStart"/>
            <w:r w:rsidRPr="00E24B65">
              <w:rPr>
                <w:sz w:val="28"/>
                <w:szCs w:val="28"/>
              </w:rPr>
              <w:t>Майралла</w:t>
            </w:r>
            <w:proofErr w:type="spellEnd"/>
            <w:r w:rsidRPr="00E24B65">
              <w:rPr>
                <w:sz w:val="28"/>
                <w:szCs w:val="28"/>
              </w:rPr>
              <w:t xml:space="preserve">. </w:t>
            </w:r>
            <w:proofErr w:type="spellStart"/>
            <w:r w:rsidRPr="00E24B65">
              <w:rPr>
                <w:sz w:val="28"/>
                <w:szCs w:val="28"/>
              </w:rPr>
              <w:t>Собар</w:t>
            </w:r>
            <w:proofErr w:type="spellEnd"/>
            <w:r w:rsidRPr="00E24B65">
              <w:rPr>
                <w:sz w:val="28"/>
                <w:szCs w:val="28"/>
              </w:rPr>
              <w:t>.</w:t>
            </w:r>
          </w:p>
        </w:tc>
        <w:tc>
          <w:tcPr>
            <w:tcW w:w="727" w:type="pct"/>
            <w:shd w:val="clear" w:color="auto" w:fill="auto"/>
          </w:tcPr>
          <w:p w:rsidR="00273F62" w:rsidRDefault="00273F62" w:rsidP="00273F62">
            <w:pPr>
              <w:jc w:val="center"/>
            </w:pPr>
            <w:r>
              <w:t>1</w:t>
            </w:r>
          </w:p>
        </w:tc>
        <w:tc>
          <w:tcPr>
            <w:tcW w:w="786" w:type="pct"/>
            <w:shd w:val="clear" w:color="auto" w:fill="auto"/>
          </w:tcPr>
          <w:p w:rsidR="00273F62" w:rsidRDefault="00273F62" w:rsidP="00273F62">
            <w:pPr>
              <w:jc w:val="center"/>
            </w:pPr>
          </w:p>
        </w:tc>
        <w:tc>
          <w:tcPr>
            <w:tcW w:w="799" w:type="pct"/>
            <w:shd w:val="clear" w:color="auto" w:fill="auto"/>
          </w:tcPr>
          <w:p w:rsidR="00273F62" w:rsidRDefault="00273F62" w:rsidP="00273F62"/>
        </w:tc>
      </w:tr>
      <w:tr w:rsidR="00273F62" w:rsidTr="00273F62">
        <w:tc>
          <w:tcPr>
            <w:tcW w:w="424" w:type="pct"/>
            <w:shd w:val="clear" w:color="auto" w:fill="auto"/>
          </w:tcPr>
          <w:p w:rsidR="00273F62" w:rsidRDefault="00273F62" w:rsidP="00273F62">
            <w:pPr>
              <w:jc w:val="center"/>
            </w:pPr>
            <w:r>
              <w:t>8</w:t>
            </w:r>
          </w:p>
        </w:tc>
        <w:tc>
          <w:tcPr>
            <w:tcW w:w="2265" w:type="pct"/>
          </w:tcPr>
          <w:p w:rsidR="00273F62" w:rsidRPr="00E24B65" w:rsidRDefault="00273F62" w:rsidP="00273F62">
            <w:pPr>
              <w:rPr>
                <w:sz w:val="28"/>
                <w:szCs w:val="28"/>
              </w:rPr>
            </w:pPr>
            <w:proofErr w:type="spellStart"/>
            <w:r w:rsidRPr="00E24B65">
              <w:rPr>
                <w:sz w:val="28"/>
                <w:szCs w:val="28"/>
              </w:rPr>
              <w:t>Иэхь-бехк</w:t>
            </w:r>
            <w:proofErr w:type="spellEnd"/>
            <w:r w:rsidRPr="00E24B65">
              <w:rPr>
                <w:sz w:val="28"/>
                <w:szCs w:val="28"/>
              </w:rPr>
              <w:t xml:space="preserve">. </w:t>
            </w:r>
            <w:proofErr w:type="spellStart"/>
            <w:r w:rsidRPr="00E24B65">
              <w:rPr>
                <w:sz w:val="28"/>
                <w:szCs w:val="28"/>
              </w:rPr>
              <w:t>Яхь</w:t>
            </w:r>
            <w:proofErr w:type="spellEnd"/>
            <w:r w:rsidRPr="00E24B65">
              <w:rPr>
                <w:sz w:val="28"/>
                <w:szCs w:val="28"/>
              </w:rPr>
              <w:t xml:space="preserve">. </w:t>
            </w:r>
            <w:proofErr w:type="spellStart"/>
            <w:r w:rsidRPr="00E24B65">
              <w:rPr>
                <w:sz w:val="28"/>
                <w:szCs w:val="28"/>
              </w:rPr>
              <w:t>Декхар</w:t>
            </w:r>
            <w:proofErr w:type="spellEnd"/>
            <w:r w:rsidRPr="00E24B65">
              <w:rPr>
                <w:sz w:val="28"/>
                <w:szCs w:val="28"/>
              </w:rPr>
              <w:t xml:space="preserve">. </w:t>
            </w:r>
            <w:proofErr w:type="spellStart"/>
            <w:r w:rsidRPr="00E24B65">
              <w:rPr>
                <w:sz w:val="28"/>
                <w:szCs w:val="28"/>
              </w:rPr>
              <w:t>Хьаша</w:t>
            </w:r>
            <w:proofErr w:type="spellEnd"/>
            <w:r w:rsidRPr="00E24B65">
              <w:rPr>
                <w:sz w:val="28"/>
                <w:szCs w:val="28"/>
              </w:rPr>
              <w:t xml:space="preserve"> т1еэцар.</w:t>
            </w:r>
          </w:p>
        </w:tc>
        <w:tc>
          <w:tcPr>
            <w:tcW w:w="727" w:type="pct"/>
            <w:shd w:val="clear" w:color="auto" w:fill="auto"/>
          </w:tcPr>
          <w:p w:rsidR="00273F62" w:rsidRDefault="00273F62" w:rsidP="00273F62">
            <w:pPr>
              <w:jc w:val="center"/>
            </w:pPr>
            <w:r>
              <w:t>1</w:t>
            </w:r>
          </w:p>
        </w:tc>
        <w:tc>
          <w:tcPr>
            <w:tcW w:w="786" w:type="pct"/>
            <w:shd w:val="clear" w:color="auto" w:fill="auto"/>
          </w:tcPr>
          <w:p w:rsidR="00273F62" w:rsidRDefault="00273F62" w:rsidP="00273F62">
            <w:pPr>
              <w:jc w:val="center"/>
            </w:pPr>
          </w:p>
        </w:tc>
        <w:tc>
          <w:tcPr>
            <w:tcW w:w="799" w:type="pct"/>
            <w:shd w:val="clear" w:color="auto" w:fill="auto"/>
          </w:tcPr>
          <w:p w:rsidR="00273F62" w:rsidRDefault="00273F62" w:rsidP="00273F62">
            <w:pPr>
              <w:jc w:val="center"/>
            </w:pPr>
          </w:p>
        </w:tc>
      </w:tr>
      <w:tr w:rsidR="00273F62" w:rsidTr="00273F62">
        <w:tc>
          <w:tcPr>
            <w:tcW w:w="424" w:type="pct"/>
            <w:shd w:val="clear" w:color="auto" w:fill="auto"/>
          </w:tcPr>
          <w:p w:rsidR="00273F62" w:rsidRDefault="00273F62" w:rsidP="00273F62">
            <w:pPr>
              <w:jc w:val="center"/>
            </w:pPr>
            <w:r>
              <w:t>9</w:t>
            </w:r>
          </w:p>
        </w:tc>
        <w:tc>
          <w:tcPr>
            <w:tcW w:w="2265" w:type="pct"/>
          </w:tcPr>
          <w:p w:rsidR="00273F62" w:rsidRPr="00E24B65" w:rsidRDefault="00273F62" w:rsidP="00273F62">
            <w:pPr>
              <w:rPr>
                <w:sz w:val="28"/>
                <w:szCs w:val="28"/>
              </w:rPr>
            </w:pPr>
            <w:proofErr w:type="gramStart"/>
            <w:r w:rsidRPr="00E24B65">
              <w:rPr>
                <w:sz w:val="28"/>
                <w:szCs w:val="28"/>
              </w:rPr>
              <w:t>Адам</w:t>
            </w:r>
            <w:proofErr w:type="gramEnd"/>
            <w:r w:rsidRPr="00E24B65">
              <w:rPr>
                <w:sz w:val="28"/>
                <w:szCs w:val="28"/>
              </w:rPr>
              <w:t xml:space="preserve"> а, </w:t>
            </w:r>
            <w:proofErr w:type="spellStart"/>
            <w:r w:rsidRPr="00E24B65">
              <w:rPr>
                <w:sz w:val="28"/>
                <w:szCs w:val="28"/>
              </w:rPr>
              <w:t>цуьнан</w:t>
            </w:r>
            <w:proofErr w:type="spellEnd"/>
            <w:r w:rsidRPr="00E24B65">
              <w:rPr>
                <w:sz w:val="28"/>
                <w:szCs w:val="28"/>
              </w:rPr>
              <w:t xml:space="preserve"> г1иллакхаш а. </w:t>
            </w:r>
            <w:proofErr w:type="spellStart"/>
            <w:r w:rsidRPr="00E24B65">
              <w:rPr>
                <w:sz w:val="28"/>
                <w:szCs w:val="28"/>
              </w:rPr>
              <w:t>стаг</w:t>
            </w:r>
            <w:proofErr w:type="spellEnd"/>
            <w:r w:rsidRPr="00E24B65">
              <w:rPr>
                <w:sz w:val="28"/>
                <w:szCs w:val="28"/>
              </w:rPr>
              <w:t xml:space="preserve"> </w:t>
            </w:r>
            <w:proofErr w:type="spellStart"/>
            <w:r w:rsidRPr="00E24B65">
              <w:rPr>
                <w:sz w:val="28"/>
                <w:szCs w:val="28"/>
              </w:rPr>
              <w:t>шен</w:t>
            </w:r>
            <w:proofErr w:type="spellEnd"/>
            <w:r w:rsidRPr="00E24B65">
              <w:rPr>
                <w:sz w:val="28"/>
                <w:szCs w:val="28"/>
              </w:rPr>
              <w:t xml:space="preserve"> дег1еца </w:t>
            </w:r>
            <w:proofErr w:type="spellStart"/>
            <w:r w:rsidRPr="00E24B65">
              <w:rPr>
                <w:sz w:val="28"/>
                <w:szCs w:val="28"/>
              </w:rPr>
              <w:t>лело</w:t>
            </w:r>
            <w:proofErr w:type="spellEnd"/>
            <w:r w:rsidRPr="00E24B65">
              <w:rPr>
                <w:sz w:val="28"/>
                <w:szCs w:val="28"/>
              </w:rPr>
              <w:t xml:space="preserve"> </w:t>
            </w:r>
            <w:proofErr w:type="spellStart"/>
            <w:r w:rsidRPr="00E24B65">
              <w:rPr>
                <w:sz w:val="28"/>
                <w:szCs w:val="28"/>
              </w:rPr>
              <w:t>деза</w:t>
            </w:r>
            <w:proofErr w:type="spellEnd"/>
            <w:r w:rsidRPr="00E24B65">
              <w:rPr>
                <w:sz w:val="28"/>
                <w:szCs w:val="28"/>
              </w:rPr>
              <w:t xml:space="preserve"> г1иллакхаш.</w:t>
            </w:r>
          </w:p>
        </w:tc>
        <w:tc>
          <w:tcPr>
            <w:tcW w:w="727" w:type="pct"/>
            <w:shd w:val="clear" w:color="auto" w:fill="auto"/>
          </w:tcPr>
          <w:p w:rsidR="00273F62" w:rsidRDefault="00273F62" w:rsidP="00273F62">
            <w:pPr>
              <w:jc w:val="center"/>
            </w:pPr>
            <w:r>
              <w:t>1</w:t>
            </w:r>
          </w:p>
        </w:tc>
        <w:tc>
          <w:tcPr>
            <w:tcW w:w="786" w:type="pct"/>
            <w:shd w:val="clear" w:color="auto" w:fill="auto"/>
          </w:tcPr>
          <w:p w:rsidR="00273F62" w:rsidRDefault="00273F62" w:rsidP="00273F62">
            <w:pPr>
              <w:jc w:val="center"/>
            </w:pPr>
          </w:p>
        </w:tc>
        <w:tc>
          <w:tcPr>
            <w:tcW w:w="799" w:type="pct"/>
            <w:shd w:val="clear" w:color="auto" w:fill="auto"/>
          </w:tcPr>
          <w:p w:rsidR="00273F62" w:rsidRDefault="00273F62" w:rsidP="00273F62">
            <w:pPr>
              <w:jc w:val="center"/>
            </w:pPr>
          </w:p>
        </w:tc>
      </w:tr>
      <w:tr w:rsidR="00273F62" w:rsidTr="00273F62">
        <w:tc>
          <w:tcPr>
            <w:tcW w:w="424" w:type="pct"/>
            <w:shd w:val="clear" w:color="auto" w:fill="auto"/>
          </w:tcPr>
          <w:p w:rsidR="00273F62" w:rsidRDefault="00273F62" w:rsidP="00273F62">
            <w:pPr>
              <w:jc w:val="center"/>
            </w:pPr>
            <w:r>
              <w:t>10</w:t>
            </w:r>
          </w:p>
        </w:tc>
        <w:tc>
          <w:tcPr>
            <w:tcW w:w="2265" w:type="pct"/>
          </w:tcPr>
          <w:p w:rsidR="00273F62" w:rsidRPr="00E24B65" w:rsidRDefault="00273F62" w:rsidP="00273F62">
            <w:pPr>
              <w:rPr>
                <w:sz w:val="28"/>
                <w:szCs w:val="28"/>
              </w:rPr>
            </w:pPr>
            <w:proofErr w:type="spellStart"/>
            <w:r w:rsidRPr="00E24B65">
              <w:rPr>
                <w:sz w:val="28"/>
                <w:szCs w:val="28"/>
              </w:rPr>
              <w:t>Нахаца</w:t>
            </w:r>
            <w:proofErr w:type="spellEnd"/>
            <w:r w:rsidRPr="00E24B65">
              <w:rPr>
                <w:sz w:val="28"/>
                <w:szCs w:val="28"/>
              </w:rPr>
              <w:t xml:space="preserve"> </w:t>
            </w:r>
            <w:proofErr w:type="spellStart"/>
            <w:r w:rsidRPr="00E24B65">
              <w:rPr>
                <w:sz w:val="28"/>
                <w:szCs w:val="28"/>
              </w:rPr>
              <w:t>лело</w:t>
            </w:r>
            <w:proofErr w:type="spellEnd"/>
            <w:r w:rsidRPr="00E24B65">
              <w:rPr>
                <w:sz w:val="28"/>
                <w:szCs w:val="28"/>
              </w:rPr>
              <w:t xml:space="preserve"> </w:t>
            </w:r>
            <w:proofErr w:type="spellStart"/>
            <w:r w:rsidRPr="00E24B65">
              <w:rPr>
                <w:sz w:val="28"/>
                <w:szCs w:val="28"/>
              </w:rPr>
              <w:t>деза</w:t>
            </w:r>
            <w:proofErr w:type="spellEnd"/>
            <w:r w:rsidRPr="00E24B65">
              <w:rPr>
                <w:sz w:val="28"/>
                <w:szCs w:val="28"/>
              </w:rPr>
              <w:t xml:space="preserve"> г1иллакхаш.</w:t>
            </w:r>
          </w:p>
        </w:tc>
        <w:tc>
          <w:tcPr>
            <w:tcW w:w="727" w:type="pct"/>
            <w:shd w:val="clear" w:color="auto" w:fill="auto"/>
          </w:tcPr>
          <w:p w:rsidR="00273F62" w:rsidRDefault="00273F62" w:rsidP="00273F62">
            <w:pPr>
              <w:jc w:val="center"/>
            </w:pPr>
            <w:r>
              <w:t>1</w:t>
            </w:r>
          </w:p>
        </w:tc>
        <w:tc>
          <w:tcPr>
            <w:tcW w:w="786" w:type="pct"/>
            <w:shd w:val="clear" w:color="auto" w:fill="auto"/>
          </w:tcPr>
          <w:p w:rsidR="00273F62" w:rsidRDefault="00273F62" w:rsidP="00273F62">
            <w:pPr>
              <w:jc w:val="center"/>
            </w:pPr>
          </w:p>
        </w:tc>
        <w:tc>
          <w:tcPr>
            <w:tcW w:w="799" w:type="pct"/>
            <w:shd w:val="clear" w:color="auto" w:fill="auto"/>
          </w:tcPr>
          <w:p w:rsidR="00273F62" w:rsidRDefault="00273F62" w:rsidP="00273F62"/>
        </w:tc>
      </w:tr>
      <w:tr w:rsidR="00273F62" w:rsidTr="00273F62">
        <w:tc>
          <w:tcPr>
            <w:tcW w:w="424" w:type="pct"/>
            <w:shd w:val="clear" w:color="auto" w:fill="auto"/>
          </w:tcPr>
          <w:p w:rsidR="00273F62" w:rsidRDefault="00273F62" w:rsidP="00273F62">
            <w:pPr>
              <w:jc w:val="center"/>
            </w:pPr>
            <w:r>
              <w:t>11</w:t>
            </w:r>
          </w:p>
        </w:tc>
        <w:tc>
          <w:tcPr>
            <w:tcW w:w="2265" w:type="pct"/>
          </w:tcPr>
          <w:p w:rsidR="00273F62" w:rsidRPr="00E24B65" w:rsidRDefault="00273F62" w:rsidP="00273F62">
            <w:pPr>
              <w:rPr>
                <w:sz w:val="28"/>
                <w:szCs w:val="28"/>
              </w:rPr>
            </w:pPr>
            <w:proofErr w:type="spellStart"/>
            <w:r w:rsidRPr="00E24B65">
              <w:rPr>
                <w:sz w:val="28"/>
                <w:szCs w:val="28"/>
              </w:rPr>
              <w:t>Стаг</w:t>
            </w:r>
            <w:proofErr w:type="spellEnd"/>
            <w:r w:rsidRPr="00E24B65">
              <w:rPr>
                <w:sz w:val="28"/>
                <w:szCs w:val="28"/>
              </w:rPr>
              <w:t xml:space="preserve"> </w:t>
            </w:r>
            <w:proofErr w:type="spellStart"/>
            <w:r w:rsidRPr="00E24B65">
              <w:rPr>
                <w:sz w:val="28"/>
                <w:szCs w:val="28"/>
              </w:rPr>
              <w:t>оьздангаллин</w:t>
            </w:r>
            <w:proofErr w:type="spellEnd"/>
            <w:r w:rsidRPr="00E24B65">
              <w:rPr>
                <w:sz w:val="28"/>
                <w:szCs w:val="28"/>
              </w:rPr>
              <w:t xml:space="preserve"> </w:t>
            </w:r>
            <w:proofErr w:type="spellStart"/>
            <w:r w:rsidRPr="00E24B65">
              <w:rPr>
                <w:sz w:val="28"/>
                <w:szCs w:val="28"/>
              </w:rPr>
              <w:t>гурахь</w:t>
            </w:r>
            <w:proofErr w:type="spellEnd"/>
            <w:r w:rsidRPr="00E24B65">
              <w:rPr>
                <w:sz w:val="28"/>
                <w:szCs w:val="28"/>
              </w:rPr>
              <w:t xml:space="preserve"> </w:t>
            </w:r>
            <w:proofErr w:type="spellStart"/>
            <w:r w:rsidRPr="00E24B65">
              <w:rPr>
                <w:sz w:val="28"/>
                <w:szCs w:val="28"/>
              </w:rPr>
              <w:t>лаьтташ</w:t>
            </w:r>
            <w:proofErr w:type="spellEnd"/>
            <w:r w:rsidRPr="00E24B65">
              <w:rPr>
                <w:sz w:val="28"/>
                <w:szCs w:val="28"/>
              </w:rPr>
              <w:t xml:space="preserve"> </w:t>
            </w:r>
            <w:proofErr w:type="spellStart"/>
            <w:r w:rsidRPr="00E24B65">
              <w:rPr>
                <w:sz w:val="28"/>
                <w:szCs w:val="28"/>
              </w:rPr>
              <w:t>хилла</w:t>
            </w:r>
            <w:proofErr w:type="spellEnd"/>
            <w:r w:rsidRPr="00E24B65">
              <w:rPr>
                <w:sz w:val="28"/>
                <w:szCs w:val="28"/>
              </w:rPr>
              <w:t xml:space="preserve"> г1иллакхаш.</w:t>
            </w:r>
          </w:p>
        </w:tc>
        <w:tc>
          <w:tcPr>
            <w:tcW w:w="727" w:type="pct"/>
            <w:shd w:val="clear" w:color="auto" w:fill="auto"/>
          </w:tcPr>
          <w:p w:rsidR="00273F62" w:rsidRDefault="00273F62" w:rsidP="00273F62">
            <w:pPr>
              <w:jc w:val="center"/>
            </w:pPr>
            <w:r>
              <w:t>1</w:t>
            </w:r>
          </w:p>
        </w:tc>
        <w:tc>
          <w:tcPr>
            <w:tcW w:w="786" w:type="pct"/>
            <w:shd w:val="clear" w:color="auto" w:fill="auto"/>
          </w:tcPr>
          <w:p w:rsidR="00273F62" w:rsidRDefault="00273F62" w:rsidP="00273F62">
            <w:pPr>
              <w:jc w:val="center"/>
            </w:pPr>
          </w:p>
        </w:tc>
        <w:tc>
          <w:tcPr>
            <w:tcW w:w="799" w:type="pct"/>
            <w:shd w:val="clear" w:color="auto" w:fill="auto"/>
          </w:tcPr>
          <w:p w:rsidR="00273F62" w:rsidRDefault="00273F62" w:rsidP="00273F62"/>
        </w:tc>
      </w:tr>
      <w:tr w:rsidR="00273F62" w:rsidTr="00273F62">
        <w:tc>
          <w:tcPr>
            <w:tcW w:w="424" w:type="pct"/>
            <w:shd w:val="clear" w:color="auto" w:fill="auto"/>
          </w:tcPr>
          <w:p w:rsidR="00273F62" w:rsidRDefault="00273F62" w:rsidP="00273F62">
            <w:pPr>
              <w:jc w:val="center"/>
            </w:pPr>
            <w:r>
              <w:t>12</w:t>
            </w:r>
          </w:p>
        </w:tc>
        <w:tc>
          <w:tcPr>
            <w:tcW w:w="2265" w:type="pct"/>
          </w:tcPr>
          <w:p w:rsidR="00273F62" w:rsidRPr="00E24B65" w:rsidRDefault="00273F62" w:rsidP="00273F62">
            <w:pPr>
              <w:rPr>
                <w:sz w:val="28"/>
                <w:szCs w:val="28"/>
              </w:rPr>
            </w:pPr>
            <w:proofErr w:type="spellStart"/>
            <w:r w:rsidRPr="00E24B65">
              <w:rPr>
                <w:sz w:val="28"/>
                <w:szCs w:val="28"/>
              </w:rPr>
              <w:t>Хьер</w:t>
            </w:r>
            <w:proofErr w:type="spellEnd"/>
            <w:r w:rsidRPr="00E24B65">
              <w:rPr>
                <w:sz w:val="28"/>
                <w:szCs w:val="28"/>
              </w:rPr>
              <w:t xml:space="preserve"> </w:t>
            </w:r>
            <w:proofErr w:type="spellStart"/>
            <w:r w:rsidRPr="00E24B65">
              <w:rPr>
                <w:sz w:val="28"/>
                <w:szCs w:val="28"/>
              </w:rPr>
              <w:t>кхайкхор</w:t>
            </w:r>
            <w:proofErr w:type="spellEnd"/>
            <w:r w:rsidRPr="00E24B65">
              <w:rPr>
                <w:sz w:val="28"/>
                <w:szCs w:val="28"/>
              </w:rPr>
              <w:t xml:space="preserve">. </w:t>
            </w:r>
            <w:proofErr w:type="spellStart"/>
            <w:r w:rsidRPr="00E24B65">
              <w:rPr>
                <w:sz w:val="28"/>
                <w:szCs w:val="28"/>
              </w:rPr>
              <w:t>Махкахь</w:t>
            </w:r>
            <w:proofErr w:type="spellEnd"/>
            <w:r w:rsidRPr="00E24B65">
              <w:rPr>
                <w:sz w:val="28"/>
                <w:szCs w:val="28"/>
              </w:rPr>
              <w:t xml:space="preserve"> </w:t>
            </w:r>
            <w:proofErr w:type="spellStart"/>
            <w:r w:rsidRPr="00E24B65">
              <w:rPr>
                <w:sz w:val="28"/>
                <w:szCs w:val="28"/>
              </w:rPr>
              <w:t>ваккхар</w:t>
            </w:r>
            <w:proofErr w:type="spellEnd"/>
            <w:r w:rsidRPr="00E24B65">
              <w:rPr>
                <w:sz w:val="28"/>
                <w:szCs w:val="28"/>
              </w:rPr>
              <w:t>.</w:t>
            </w:r>
          </w:p>
        </w:tc>
        <w:tc>
          <w:tcPr>
            <w:tcW w:w="727" w:type="pct"/>
            <w:shd w:val="clear" w:color="auto" w:fill="auto"/>
          </w:tcPr>
          <w:p w:rsidR="00273F62" w:rsidRDefault="00273F62" w:rsidP="00273F62">
            <w:pPr>
              <w:jc w:val="center"/>
            </w:pPr>
            <w:r>
              <w:t>1</w:t>
            </w:r>
          </w:p>
        </w:tc>
        <w:tc>
          <w:tcPr>
            <w:tcW w:w="786" w:type="pct"/>
            <w:shd w:val="clear" w:color="auto" w:fill="auto"/>
          </w:tcPr>
          <w:p w:rsidR="00273F62" w:rsidRDefault="00273F62" w:rsidP="00273F62">
            <w:pPr>
              <w:jc w:val="center"/>
            </w:pPr>
          </w:p>
        </w:tc>
        <w:tc>
          <w:tcPr>
            <w:tcW w:w="799" w:type="pct"/>
            <w:shd w:val="clear" w:color="auto" w:fill="auto"/>
          </w:tcPr>
          <w:p w:rsidR="00273F62" w:rsidRDefault="00273F62" w:rsidP="00273F62">
            <w:pPr>
              <w:jc w:val="center"/>
            </w:pPr>
          </w:p>
        </w:tc>
      </w:tr>
      <w:tr w:rsidR="00273F62" w:rsidTr="00273F62">
        <w:tc>
          <w:tcPr>
            <w:tcW w:w="424" w:type="pct"/>
            <w:shd w:val="clear" w:color="auto" w:fill="auto"/>
          </w:tcPr>
          <w:p w:rsidR="00273F62" w:rsidRDefault="00273F62" w:rsidP="00273F62">
            <w:pPr>
              <w:jc w:val="center"/>
            </w:pPr>
            <w:r>
              <w:t>13</w:t>
            </w:r>
          </w:p>
        </w:tc>
        <w:tc>
          <w:tcPr>
            <w:tcW w:w="2265" w:type="pct"/>
          </w:tcPr>
          <w:p w:rsidR="00273F62" w:rsidRPr="00E24B65" w:rsidRDefault="00273F62" w:rsidP="00273F62">
            <w:pPr>
              <w:rPr>
                <w:sz w:val="28"/>
                <w:szCs w:val="28"/>
              </w:rPr>
            </w:pPr>
            <w:r w:rsidRPr="00E24B65">
              <w:rPr>
                <w:sz w:val="28"/>
                <w:szCs w:val="28"/>
              </w:rPr>
              <w:t>К1орлаг1а ч1ир. Масла1ат.</w:t>
            </w:r>
          </w:p>
        </w:tc>
        <w:tc>
          <w:tcPr>
            <w:tcW w:w="727" w:type="pct"/>
            <w:shd w:val="clear" w:color="auto" w:fill="auto"/>
          </w:tcPr>
          <w:p w:rsidR="00273F62" w:rsidRDefault="00273F62" w:rsidP="00273F62">
            <w:pPr>
              <w:jc w:val="center"/>
            </w:pPr>
            <w:r>
              <w:t>1</w:t>
            </w:r>
          </w:p>
        </w:tc>
        <w:tc>
          <w:tcPr>
            <w:tcW w:w="786" w:type="pct"/>
            <w:shd w:val="clear" w:color="auto" w:fill="auto"/>
          </w:tcPr>
          <w:p w:rsidR="00273F62" w:rsidRDefault="00273F62" w:rsidP="00273F62">
            <w:pPr>
              <w:jc w:val="center"/>
            </w:pPr>
          </w:p>
        </w:tc>
        <w:tc>
          <w:tcPr>
            <w:tcW w:w="799" w:type="pct"/>
            <w:shd w:val="clear" w:color="auto" w:fill="auto"/>
          </w:tcPr>
          <w:p w:rsidR="00273F62" w:rsidRDefault="00273F62" w:rsidP="00273F62"/>
        </w:tc>
      </w:tr>
      <w:tr w:rsidR="00273F62" w:rsidTr="00273F62">
        <w:tc>
          <w:tcPr>
            <w:tcW w:w="424" w:type="pct"/>
            <w:shd w:val="clear" w:color="auto" w:fill="auto"/>
          </w:tcPr>
          <w:p w:rsidR="00273F62" w:rsidRDefault="00273F62" w:rsidP="00273F62">
            <w:pPr>
              <w:jc w:val="center"/>
            </w:pPr>
            <w:r>
              <w:t>14</w:t>
            </w:r>
          </w:p>
        </w:tc>
        <w:tc>
          <w:tcPr>
            <w:tcW w:w="2265" w:type="pct"/>
          </w:tcPr>
          <w:p w:rsidR="00273F62" w:rsidRPr="00E24B65" w:rsidRDefault="00273F62" w:rsidP="00273F62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E24B65">
              <w:rPr>
                <w:sz w:val="28"/>
                <w:szCs w:val="28"/>
              </w:rPr>
              <w:t>Доьзал</w:t>
            </w:r>
            <w:proofErr w:type="spellEnd"/>
            <w:proofErr w:type="gramEnd"/>
            <w:r w:rsidRPr="00E24B65">
              <w:rPr>
                <w:sz w:val="28"/>
                <w:szCs w:val="28"/>
              </w:rPr>
              <w:t xml:space="preserve"> а, </w:t>
            </w:r>
            <w:proofErr w:type="spellStart"/>
            <w:r w:rsidRPr="00E24B65">
              <w:rPr>
                <w:sz w:val="28"/>
                <w:szCs w:val="28"/>
              </w:rPr>
              <w:t>бераш</w:t>
            </w:r>
            <w:proofErr w:type="spellEnd"/>
            <w:r w:rsidRPr="00E24B65">
              <w:rPr>
                <w:sz w:val="28"/>
                <w:szCs w:val="28"/>
              </w:rPr>
              <w:t xml:space="preserve"> </w:t>
            </w:r>
            <w:proofErr w:type="spellStart"/>
            <w:r w:rsidRPr="00E24B65">
              <w:rPr>
                <w:sz w:val="28"/>
                <w:szCs w:val="28"/>
              </w:rPr>
              <w:t>кхетош</w:t>
            </w:r>
            <w:proofErr w:type="spellEnd"/>
            <w:r w:rsidRPr="00E24B65">
              <w:rPr>
                <w:sz w:val="28"/>
                <w:szCs w:val="28"/>
              </w:rPr>
              <w:t xml:space="preserve"> </w:t>
            </w:r>
            <w:proofErr w:type="spellStart"/>
            <w:r w:rsidRPr="00E24B65">
              <w:rPr>
                <w:sz w:val="28"/>
                <w:szCs w:val="28"/>
              </w:rPr>
              <w:t>кхиор</w:t>
            </w:r>
            <w:proofErr w:type="spellEnd"/>
            <w:r w:rsidRPr="00E24B65">
              <w:rPr>
                <w:sz w:val="28"/>
                <w:szCs w:val="28"/>
              </w:rPr>
              <w:t xml:space="preserve"> а.</w:t>
            </w:r>
          </w:p>
        </w:tc>
        <w:tc>
          <w:tcPr>
            <w:tcW w:w="727" w:type="pct"/>
            <w:shd w:val="clear" w:color="auto" w:fill="auto"/>
          </w:tcPr>
          <w:p w:rsidR="00273F62" w:rsidRDefault="00273F62" w:rsidP="00273F62">
            <w:pPr>
              <w:jc w:val="center"/>
            </w:pPr>
            <w:r>
              <w:t>1</w:t>
            </w:r>
          </w:p>
        </w:tc>
        <w:tc>
          <w:tcPr>
            <w:tcW w:w="786" w:type="pct"/>
            <w:shd w:val="clear" w:color="auto" w:fill="auto"/>
          </w:tcPr>
          <w:p w:rsidR="00273F62" w:rsidRDefault="00273F62" w:rsidP="00273F62">
            <w:pPr>
              <w:jc w:val="center"/>
            </w:pPr>
          </w:p>
        </w:tc>
        <w:tc>
          <w:tcPr>
            <w:tcW w:w="799" w:type="pct"/>
            <w:shd w:val="clear" w:color="auto" w:fill="auto"/>
          </w:tcPr>
          <w:p w:rsidR="00273F62" w:rsidRDefault="00273F62" w:rsidP="00273F62"/>
        </w:tc>
      </w:tr>
      <w:tr w:rsidR="00273F62" w:rsidTr="00273F62">
        <w:tc>
          <w:tcPr>
            <w:tcW w:w="424" w:type="pct"/>
            <w:shd w:val="clear" w:color="auto" w:fill="auto"/>
          </w:tcPr>
          <w:p w:rsidR="00273F62" w:rsidRDefault="00273F62" w:rsidP="00273F62">
            <w:pPr>
              <w:jc w:val="center"/>
            </w:pPr>
            <w:r>
              <w:t>15</w:t>
            </w:r>
          </w:p>
        </w:tc>
        <w:tc>
          <w:tcPr>
            <w:tcW w:w="2265" w:type="pct"/>
          </w:tcPr>
          <w:p w:rsidR="00273F62" w:rsidRPr="00E24B65" w:rsidRDefault="00273F62" w:rsidP="00273F62">
            <w:pPr>
              <w:rPr>
                <w:sz w:val="28"/>
                <w:szCs w:val="28"/>
              </w:rPr>
            </w:pPr>
            <w:proofErr w:type="spellStart"/>
            <w:r w:rsidRPr="00E24B65">
              <w:rPr>
                <w:sz w:val="28"/>
                <w:szCs w:val="28"/>
              </w:rPr>
              <w:t>Доьзаллехь</w:t>
            </w:r>
            <w:proofErr w:type="spellEnd"/>
            <w:r w:rsidRPr="00E24B65">
              <w:rPr>
                <w:sz w:val="28"/>
                <w:szCs w:val="28"/>
              </w:rPr>
              <w:t xml:space="preserve"> </w:t>
            </w:r>
            <w:proofErr w:type="spellStart"/>
            <w:r w:rsidRPr="00E24B65">
              <w:rPr>
                <w:sz w:val="28"/>
                <w:szCs w:val="28"/>
              </w:rPr>
              <w:t>ден-ненан</w:t>
            </w:r>
            <w:proofErr w:type="spellEnd"/>
            <w:r w:rsidRPr="00E24B65">
              <w:rPr>
                <w:sz w:val="28"/>
                <w:szCs w:val="28"/>
              </w:rPr>
              <w:t xml:space="preserve"> </w:t>
            </w:r>
            <w:proofErr w:type="spellStart"/>
            <w:r w:rsidRPr="00E24B65">
              <w:rPr>
                <w:sz w:val="28"/>
                <w:szCs w:val="28"/>
              </w:rPr>
              <w:t>меттиг</w:t>
            </w:r>
            <w:proofErr w:type="spellEnd"/>
            <w:r w:rsidRPr="00E24B65">
              <w:rPr>
                <w:sz w:val="28"/>
                <w:szCs w:val="28"/>
              </w:rPr>
              <w:t>.</w:t>
            </w:r>
          </w:p>
        </w:tc>
        <w:tc>
          <w:tcPr>
            <w:tcW w:w="727" w:type="pct"/>
            <w:shd w:val="clear" w:color="auto" w:fill="auto"/>
          </w:tcPr>
          <w:p w:rsidR="00273F62" w:rsidRDefault="00273F62" w:rsidP="00273F62">
            <w:pPr>
              <w:jc w:val="center"/>
            </w:pPr>
            <w:r>
              <w:t>1</w:t>
            </w:r>
          </w:p>
        </w:tc>
        <w:tc>
          <w:tcPr>
            <w:tcW w:w="786" w:type="pct"/>
            <w:shd w:val="clear" w:color="auto" w:fill="auto"/>
          </w:tcPr>
          <w:p w:rsidR="00273F62" w:rsidRDefault="00273F62" w:rsidP="00273F62">
            <w:pPr>
              <w:jc w:val="center"/>
            </w:pPr>
          </w:p>
        </w:tc>
        <w:tc>
          <w:tcPr>
            <w:tcW w:w="799" w:type="pct"/>
            <w:shd w:val="clear" w:color="auto" w:fill="auto"/>
          </w:tcPr>
          <w:p w:rsidR="00273F62" w:rsidRDefault="00273F62" w:rsidP="00273F62">
            <w:pPr>
              <w:jc w:val="center"/>
            </w:pPr>
          </w:p>
        </w:tc>
      </w:tr>
      <w:tr w:rsidR="00273F62" w:rsidTr="00273F62">
        <w:tc>
          <w:tcPr>
            <w:tcW w:w="424" w:type="pct"/>
            <w:shd w:val="clear" w:color="auto" w:fill="auto"/>
          </w:tcPr>
          <w:p w:rsidR="00273F62" w:rsidRDefault="00273F62" w:rsidP="00273F62">
            <w:pPr>
              <w:jc w:val="center"/>
            </w:pPr>
            <w:r>
              <w:t>16</w:t>
            </w:r>
          </w:p>
        </w:tc>
        <w:tc>
          <w:tcPr>
            <w:tcW w:w="2265" w:type="pct"/>
          </w:tcPr>
          <w:p w:rsidR="00273F62" w:rsidRPr="00E24B65" w:rsidRDefault="00273F62" w:rsidP="00273F62">
            <w:pPr>
              <w:rPr>
                <w:sz w:val="28"/>
                <w:szCs w:val="28"/>
              </w:rPr>
            </w:pPr>
            <w:proofErr w:type="spellStart"/>
            <w:r w:rsidRPr="00E24B65">
              <w:rPr>
                <w:sz w:val="28"/>
                <w:szCs w:val="28"/>
              </w:rPr>
              <w:t>Берийн</w:t>
            </w:r>
            <w:proofErr w:type="spellEnd"/>
            <w:r w:rsidRPr="00E24B65">
              <w:rPr>
                <w:sz w:val="28"/>
                <w:szCs w:val="28"/>
              </w:rPr>
              <w:t xml:space="preserve"> </w:t>
            </w:r>
            <w:proofErr w:type="spellStart"/>
            <w:r w:rsidRPr="00E24B65">
              <w:rPr>
                <w:sz w:val="28"/>
                <w:szCs w:val="28"/>
              </w:rPr>
              <w:t>деца-ненаца</w:t>
            </w:r>
            <w:proofErr w:type="spellEnd"/>
            <w:r w:rsidRPr="00E24B65">
              <w:rPr>
                <w:sz w:val="28"/>
                <w:szCs w:val="28"/>
              </w:rPr>
              <w:t xml:space="preserve"> а. </w:t>
            </w:r>
            <w:proofErr w:type="spellStart"/>
            <w:proofErr w:type="gramStart"/>
            <w:r w:rsidRPr="00E24B65">
              <w:rPr>
                <w:sz w:val="28"/>
                <w:szCs w:val="28"/>
              </w:rPr>
              <w:t>вовшашца</w:t>
            </w:r>
            <w:proofErr w:type="spellEnd"/>
            <w:proofErr w:type="gramEnd"/>
            <w:r w:rsidRPr="00E24B65">
              <w:rPr>
                <w:sz w:val="28"/>
                <w:szCs w:val="28"/>
              </w:rPr>
              <w:t xml:space="preserve"> а, </w:t>
            </w:r>
            <w:proofErr w:type="spellStart"/>
            <w:r w:rsidRPr="00E24B65">
              <w:rPr>
                <w:sz w:val="28"/>
                <w:szCs w:val="28"/>
              </w:rPr>
              <w:t>йолу</w:t>
            </w:r>
            <w:proofErr w:type="spellEnd"/>
            <w:r w:rsidRPr="00E24B65">
              <w:rPr>
                <w:sz w:val="28"/>
                <w:szCs w:val="28"/>
              </w:rPr>
              <w:t xml:space="preserve"> </w:t>
            </w:r>
            <w:proofErr w:type="spellStart"/>
            <w:r w:rsidRPr="00E24B65">
              <w:rPr>
                <w:sz w:val="28"/>
                <w:szCs w:val="28"/>
              </w:rPr>
              <w:t>юкъаметтиг</w:t>
            </w:r>
            <w:proofErr w:type="spellEnd"/>
            <w:r w:rsidRPr="00E24B65">
              <w:rPr>
                <w:sz w:val="28"/>
                <w:szCs w:val="28"/>
              </w:rPr>
              <w:t>.</w:t>
            </w:r>
          </w:p>
        </w:tc>
        <w:tc>
          <w:tcPr>
            <w:tcW w:w="727" w:type="pct"/>
            <w:shd w:val="clear" w:color="auto" w:fill="auto"/>
          </w:tcPr>
          <w:p w:rsidR="00273F62" w:rsidRDefault="00273F62" w:rsidP="00273F62">
            <w:pPr>
              <w:jc w:val="center"/>
            </w:pPr>
            <w:r>
              <w:t>1</w:t>
            </w:r>
          </w:p>
        </w:tc>
        <w:tc>
          <w:tcPr>
            <w:tcW w:w="786" w:type="pct"/>
            <w:shd w:val="clear" w:color="auto" w:fill="auto"/>
          </w:tcPr>
          <w:p w:rsidR="00273F62" w:rsidRDefault="00273F62" w:rsidP="00273F62">
            <w:pPr>
              <w:jc w:val="center"/>
            </w:pPr>
          </w:p>
        </w:tc>
        <w:tc>
          <w:tcPr>
            <w:tcW w:w="799" w:type="pct"/>
            <w:shd w:val="clear" w:color="auto" w:fill="auto"/>
          </w:tcPr>
          <w:p w:rsidR="00273F62" w:rsidRDefault="00273F62" w:rsidP="00273F62">
            <w:pPr>
              <w:jc w:val="center"/>
            </w:pPr>
          </w:p>
        </w:tc>
      </w:tr>
      <w:tr w:rsidR="00273F62" w:rsidTr="00273F62">
        <w:tc>
          <w:tcPr>
            <w:tcW w:w="424" w:type="pct"/>
            <w:shd w:val="clear" w:color="auto" w:fill="auto"/>
          </w:tcPr>
          <w:p w:rsidR="00273F62" w:rsidRDefault="00273F62" w:rsidP="00273F62">
            <w:pPr>
              <w:jc w:val="center"/>
            </w:pPr>
            <w:r>
              <w:t>17</w:t>
            </w:r>
          </w:p>
        </w:tc>
        <w:tc>
          <w:tcPr>
            <w:tcW w:w="2265" w:type="pct"/>
          </w:tcPr>
          <w:p w:rsidR="00273F62" w:rsidRPr="00E24B65" w:rsidRDefault="00273F62" w:rsidP="00273F62">
            <w:pPr>
              <w:rPr>
                <w:sz w:val="28"/>
                <w:szCs w:val="28"/>
              </w:rPr>
            </w:pPr>
            <w:proofErr w:type="spellStart"/>
            <w:r w:rsidRPr="00E24B65">
              <w:rPr>
                <w:sz w:val="28"/>
                <w:szCs w:val="28"/>
              </w:rPr>
              <w:t>Бер</w:t>
            </w:r>
            <w:proofErr w:type="spellEnd"/>
            <w:r w:rsidRPr="00E24B65">
              <w:rPr>
                <w:sz w:val="28"/>
                <w:szCs w:val="28"/>
              </w:rPr>
              <w:t xml:space="preserve"> </w:t>
            </w:r>
            <w:proofErr w:type="spellStart"/>
            <w:r w:rsidRPr="00E24B65">
              <w:rPr>
                <w:sz w:val="28"/>
                <w:szCs w:val="28"/>
              </w:rPr>
              <w:t>кхетош-кхиоран</w:t>
            </w:r>
            <w:proofErr w:type="spellEnd"/>
            <w:r w:rsidRPr="00E24B65">
              <w:rPr>
                <w:sz w:val="28"/>
                <w:szCs w:val="28"/>
              </w:rPr>
              <w:t xml:space="preserve"> </w:t>
            </w:r>
            <w:proofErr w:type="spellStart"/>
            <w:r w:rsidRPr="00E24B65">
              <w:rPr>
                <w:sz w:val="28"/>
                <w:szCs w:val="28"/>
              </w:rPr>
              <w:t>коьрта</w:t>
            </w:r>
            <w:proofErr w:type="spellEnd"/>
            <w:r w:rsidRPr="00E24B65">
              <w:rPr>
                <w:sz w:val="28"/>
                <w:szCs w:val="28"/>
              </w:rPr>
              <w:t xml:space="preserve"> т1ег1енаш.</w:t>
            </w:r>
          </w:p>
        </w:tc>
        <w:tc>
          <w:tcPr>
            <w:tcW w:w="727" w:type="pct"/>
            <w:shd w:val="clear" w:color="auto" w:fill="auto"/>
          </w:tcPr>
          <w:p w:rsidR="00273F62" w:rsidRDefault="00273F62" w:rsidP="00273F62">
            <w:pPr>
              <w:jc w:val="center"/>
            </w:pPr>
            <w:r>
              <w:t>1</w:t>
            </w:r>
          </w:p>
        </w:tc>
        <w:tc>
          <w:tcPr>
            <w:tcW w:w="786" w:type="pct"/>
            <w:shd w:val="clear" w:color="auto" w:fill="auto"/>
          </w:tcPr>
          <w:p w:rsidR="00273F62" w:rsidRDefault="00273F62" w:rsidP="00273F62">
            <w:pPr>
              <w:jc w:val="center"/>
            </w:pPr>
          </w:p>
        </w:tc>
        <w:tc>
          <w:tcPr>
            <w:tcW w:w="799" w:type="pct"/>
            <w:shd w:val="clear" w:color="auto" w:fill="auto"/>
          </w:tcPr>
          <w:p w:rsidR="00273F62" w:rsidRDefault="00273F62" w:rsidP="00273F62">
            <w:pPr>
              <w:jc w:val="center"/>
            </w:pPr>
          </w:p>
        </w:tc>
      </w:tr>
      <w:tr w:rsidR="00273F62" w:rsidTr="00273F62">
        <w:tc>
          <w:tcPr>
            <w:tcW w:w="424" w:type="pct"/>
            <w:shd w:val="clear" w:color="auto" w:fill="auto"/>
          </w:tcPr>
          <w:p w:rsidR="00273F62" w:rsidRDefault="00273F62" w:rsidP="00273F62">
            <w:pPr>
              <w:jc w:val="center"/>
            </w:pPr>
            <w:r>
              <w:t>18</w:t>
            </w:r>
          </w:p>
        </w:tc>
        <w:tc>
          <w:tcPr>
            <w:tcW w:w="2265" w:type="pct"/>
          </w:tcPr>
          <w:p w:rsidR="00273F62" w:rsidRPr="00E24B65" w:rsidRDefault="00273F62" w:rsidP="00273F62">
            <w:pPr>
              <w:rPr>
                <w:sz w:val="28"/>
                <w:szCs w:val="28"/>
              </w:rPr>
            </w:pPr>
            <w:r w:rsidRPr="00E24B65">
              <w:rPr>
                <w:sz w:val="28"/>
                <w:szCs w:val="28"/>
              </w:rPr>
              <w:t xml:space="preserve">Ворх1е да </w:t>
            </w:r>
            <w:proofErr w:type="spellStart"/>
            <w:r w:rsidRPr="00E24B65">
              <w:rPr>
                <w:sz w:val="28"/>
                <w:szCs w:val="28"/>
              </w:rPr>
              <w:t>ларар</w:t>
            </w:r>
            <w:proofErr w:type="spellEnd"/>
            <w:r w:rsidRPr="00E24B65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24B65">
              <w:rPr>
                <w:sz w:val="28"/>
                <w:szCs w:val="28"/>
              </w:rPr>
              <w:t>а,царна</w:t>
            </w:r>
            <w:proofErr w:type="spellEnd"/>
            <w:proofErr w:type="gramEnd"/>
            <w:r w:rsidRPr="00E24B65">
              <w:rPr>
                <w:sz w:val="28"/>
                <w:szCs w:val="28"/>
              </w:rPr>
              <w:t xml:space="preserve"> </w:t>
            </w:r>
            <w:proofErr w:type="spellStart"/>
            <w:r w:rsidRPr="00E24B65">
              <w:rPr>
                <w:sz w:val="28"/>
                <w:szCs w:val="28"/>
              </w:rPr>
              <w:t>хьалха</w:t>
            </w:r>
            <w:proofErr w:type="spellEnd"/>
            <w:r w:rsidRPr="00E24B65">
              <w:rPr>
                <w:sz w:val="28"/>
                <w:szCs w:val="28"/>
              </w:rPr>
              <w:t xml:space="preserve"> долу </w:t>
            </w:r>
            <w:proofErr w:type="spellStart"/>
            <w:r w:rsidRPr="00E24B65">
              <w:rPr>
                <w:sz w:val="28"/>
                <w:szCs w:val="28"/>
              </w:rPr>
              <w:t>жоьпалла</w:t>
            </w:r>
            <w:proofErr w:type="spellEnd"/>
            <w:r w:rsidRPr="00E24B65">
              <w:rPr>
                <w:sz w:val="28"/>
                <w:szCs w:val="28"/>
              </w:rPr>
              <w:t xml:space="preserve"> а.</w:t>
            </w:r>
          </w:p>
        </w:tc>
        <w:tc>
          <w:tcPr>
            <w:tcW w:w="727" w:type="pct"/>
            <w:shd w:val="clear" w:color="auto" w:fill="auto"/>
          </w:tcPr>
          <w:p w:rsidR="00273F62" w:rsidRDefault="00273F62" w:rsidP="00273F62">
            <w:pPr>
              <w:jc w:val="center"/>
            </w:pPr>
            <w:r>
              <w:t>1</w:t>
            </w:r>
          </w:p>
        </w:tc>
        <w:tc>
          <w:tcPr>
            <w:tcW w:w="786" w:type="pct"/>
            <w:shd w:val="clear" w:color="auto" w:fill="auto"/>
          </w:tcPr>
          <w:p w:rsidR="00273F62" w:rsidRDefault="00273F62" w:rsidP="00273F62">
            <w:pPr>
              <w:jc w:val="center"/>
            </w:pPr>
          </w:p>
        </w:tc>
        <w:tc>
          <w:tcPr>
            <w:tcW w:w="799" w:type="pct"/>
            <w:shd w:val="clear" w:color="auto" w:fill="auto"/>
          </w:tcPr>
          <w:p w:rsidR="00273F62" w:rsidRDefault="00273F62" w:rsidP="00273F62">
            <w:pPr>
              <w:jc w:val="center"/>
            </w:pPr>
          </w:p>
        </w:tc>
      </w:tr>
      <w:tr w:rsidR="00273F62" w:rsidTr="00273F62">
        <w:tc>
          <w:tcPr>
            <w:tcW w:w="424" w:type="pct"/>
            <w:shd w:val="clear" w:color="auto" w:fill="auto"/>
          </w:tcPr>
          <w:p w:rsidR="00273F62" w:rsidRDefault="00273F62" w:rsidP="00273F62">
            <w:pPr>
              <w:jc w:val="center"/>
            </w:pPr>
            <w:r>
              <w:t>19</w:t>
            </w:r>
          </w:p>
        </w:tc>
        <w:tc>
          <w:tcPr>
            <w:tcW w:w="2265" w:type="pct"/>
            <w:shd w:val="clear" w:color="auto" w:fill="auto"/>
          </w:tcPr>
          <w:p w:rsidR="00273F62" w:rsidRPr="00273F62" w:rsidRDefault="00273F62" w:rsidP="00273F62">
            <w:pPr>
              <w:rPr>
                <w:sz w:val="28"/>
                <w:szCs w:val="28"/>
              </w:rPr>
            </w:pPr>
            <w:r w:rsidRPr="00273F62">
              <w:rPr>
                <w:sz w:val="28"/>
                <w:szCs w:val="28"/>
              </w:rPr>
              <w:t xml:space="preserve">1амийнарг </w:t>
            </w:r>
            <w:proofErr w:type="spellStart"/>
            <w:r w:rsidRPr="00273F62">
              <w:rPr>
                <w:sz w:val="28"/>
                <w:szCs w:val="28"/>
              </w:rPr>
              <w:t>карладакхар</w:t>
            </w:r>
            <w:proofErr w:type="spellEnd"/>
          </w:p>
        </w:tc>
        <w:tc>
          <w:tcPr>
            <w:tcW w:w="727" w:type="pct"/>
            <w:shd w:val="clear" w:color="auto" w:fill="auto"/>
          </w:tcPr>
          <w:p w:rsidR="00273F62" w:rsidRDefault="00273F62" w:rsidP="00273F62">
            <w:pPr>
              <w:jc w:val="center"/>
            </w:pPr>
            <w:r>
              <w:t>1</w:t>
            </w:r>
          </w:p>
        </w:tc>
        <w:tc>
          <w:tcPr>
            <w:tcW w:w="786" w:type="pct"/>
            <w:shd w:val="clear" w:color="auto" w:fill="auto"/>
          </w:tcPr>
          <w:p w:rsidR="00273F62" w:rsidRDefault="00273F62" w:rsidP="00273F62">
            <w:pPr>
              <w:jc w:val="center"/>
            </w:pPr>
          </w:p>
        </w:tc>
        <w:tc>
          <w:tcPr>
            <w:tcW w:w="799" w:type="pct"/>
            <w:shd w:val="clear" w:color="auto" w:fill="auto"/>
          </w:tcPr>
          <w:p w:rsidR="00273F62" w:rsidRDefault="00273F62" w:rsidP="00273F62">
            <w:pPr>
              <w:jc w:val="center"/>
            </w:pPr>
          </w:p>
        </w:tc>
      </w:tr>
    </w:tbl>
    <w:p w:rsidR="00A51D33" w:rsidRDefault="00A51D33"/>
    <w:p w:rsidR="00724916" w:rsidRDefault="00724916"/>
    <w:p w:rsidR="00724916" w:rsidRDefault="00724916"/>
    <w:p w:rsidR="00724916" w:rsidRDefault="00724916"/>
    <w:p w:rsidR="00724916" w:rsidRDefault="00724916"/>
    <w:p w:rsidR="00724916" w:rsidRDefault="00724916"/>
    <w:p w:rsidR="00724916" w:rsidRDefault="00724916"/>
    <w:p w:rsidR="00724916" w:rsidRDefault="00724916"/>
    <w:p w:rsidR="00724916" w:rsidRDefault="00724916" w:rsidP="00724916">
      <w:pPr>
        <w:tabs>
          <w:tab w:val="left" w:pos="495"/>
        </w:tabs>
        <w:jc w:val="center"/>
        <w:rPr>
          <w:b/>
        </w:rPr>
      </w:pPr>
      <w:r>
        <w:rPr>
          <w:b/>
        </w:rPr>
        <w:t>Календарно-тематическое планирование</w:t>
      </w:r>
      <w:r w:rsidRPr="0063019F">
        <w:rPr>
          <w:b/>
        </w:rPr>
        <w:t xml:space="preserve"> </w:t>
      </w:r>
      <w:r>
        <w:rPr>
          <w:b/>
        </w:rPr>
        <w:t>по Истории Религии в 10 классе</w:t>
      </w:r>
    </w:p>
    <w:p w:rsidR="00724916" w:rsidRDefault="00724916" w:rsidP="00724916">
      <w:pPr>
        <w:tabs>
          <w:tab w:val="left" w:pos="495"/>
        </w:tabs>
        <w:jc w:val="center"/>
        <w:rPr>
          <w:b/>
        </w:rPr>
      </w:pPr>
      <w:r>
        <w:rPr>
          <w:b/>
        </w:rPr>
        <w:t xml:space="preserve"> на 2019-2020 учебный год</w:t>
      </w:r>
    </w:p>
    <w:p w:rsidR="00724916" w:rsidRPr="0033331A" w:rsidRDefault="00724916" w:rsidP="00724916">
      <w:pPr>
        <w:tabs>
          <w:tab w:val="left" w:pos="495"/>
        </w:tabs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"/>
        <w:gridCol w:w="4233"/>
        <w:gridCol w:w="1359"/>
        <w:gridCol w:w="1469"/>
        <w:gridCol w:w="1491"/>
      </w:tblGrid>
      <w:tr w:rsidR="00724916" w:rsidTr="00724916">
        <w:trPr>
          <w:trHeight w:val="345"/>
        </w:trPr>
        <w:tc>
          <w:tcPr>
            <w:tcW w:w="424" w:type="pct"/>
            <w:vMerge w:val="restart"/>
            <w:shd w:val="clear" w:color="auto" w:fill="auto"/>
          </w:tcPr>
          <w:p w:rsidR="00724916" w:rsidRDefault="00724916" w:rsidP="0036341E">
            <w:pPr>
              <w:jc w:val="center"/>
            </w:pPr>
            <w:r>
              <w:t>№п/п</w:t>
            </w:r>
          </w:p>
        </w:tc>
        <w:tc>
          <w:tcPr>
            <w:tcW w:w="2265" w:type="pct"/>
            <w:vMerge w:val="restart"/>
            <w:shd w:val="clear" w:color="auto" w:fill="auto"/>
          </w:tcPr>
          <w:p w:rsidR="00724916" w:rsidRDefault="00724916" w:rsidP="0036341E">
            <w:pPr>
              <w:jc w:val="center"/>
            </w:pPr>
            <w:r>
              <w:t>Тема урока</w:t>
            </w:r>
          </w:p>
        </w:tc>
        <w:tc>
          <w:tcPr>
            <w:tcW w:w="727" w:type="pct"/>
            <w:vMerge w:val="restart"/>
            <w:shd w:val="clear" w:color="auto" w:fill="auto"/>
          </w:tcPr>
          <w:p w:rsidR="00724916" w:rsidRDefault="00724916" w:rsidP="0036341E">
            <w:pPr>
              <w:jc w:val="center"/>
            </w:pPr>
            <w:r>
              <w:t>Кол-во часов, отводимых на тему</w:t>
            </w:r>
          </w:p>
        </w:tc>
        <w:tc>
          <w:tcPr>
            <w:tcW w:w="1584" w:type="pct"/>
            <w:gridSpan w:val="2"/>
            <w:shd w:val="clear" w:color="auto" w:fill="auto"/>
          </w:tcPr>
          <w:p w:rsidR="00724916" w:rsidRDefault="00724916" w:rsidP="0036341E">
            <w:pPr>
              <w:jc w:val="center"/>
            </w:pPr>
            <w:r>
              <w:t>Дата проведения урока</w:t>
            </w:r>
          </w:p>
        </w:tc>
      </w:tr>
      <w:tr w:rsidR="00724916" w:rsidTr="00724916">
        <w:trPr>
          <w:trHeight w:val="465"/>
        </w:trPr>
        <w:tc>
          <w:tcPr>
            <w:tcW w:w="424" w:type="pct"/>
            <w:vMerge/>
            <w:shd w:val="clear" w:color="auto" w:fill="auto"/>
          </w:tcPr>
          <w:p w:rsidR="00724916" w:rsidRDefault="00724916" w:rsidP="0036341E">
            <w:pPr>
              <w:jc w:val="center"/>
            </w:pPr>
          </w:p>
        </w:tc>
        <w:tc>
          <w:tcPr>
            <w:tcW w:w="2265" w:type="pct"/>
            <w:vMerge/>
            <w:shd w:val="clear" w:color="auto" w:fill="auto"/>
          </w:tcPr>
          <w:p w:rsidR="00724916" w:rsidRDefault="00724916" w:rsidP="0036341E">
            <w:pPr>
              <w:jc w:val="center"/>
            </w:pPr>
          </w:p>
        </w:tc>
        <w:tc>
          <w:tcPr>
            <w:tcW w:w="727" w:type="pct"/>
            <w:vMerge/>
            <w:shd w:val="clear" w:color="auto" w:fill="auto"/>
          </w:tcPr>
          <w:p w:rsidR="00724916" w:rsidRDefault="00724916" w:rsidP="0036341E">
            <w:pPr>
              <w:jc w:val="center"/>
            </w:pPr>
          </w:p>
        </w:tc>
        <w:tc>
          <w:tcPr>
            <w:tcW w:w="786" w:type="pct"/>
            <w:shd w:val="clear" w:color="auto" w:fill="auto"/>
          </w:tcPr>
          <w:p w:rsidR="00724916" w:rsidRDefault="00724916" w:rsidP="0036341E">
            <w:pPr>
              <w:jc w:val="center"/>
            </w:pPr>
            <w:r>
              <w:t>план</w:t>
            </w:r>
          </w:p>
        </w:tc>
        <w:tc>
          <w:tcPr>
            <w:tcW w:w="798" w:type="pct"/>
            <w:shd w:val="clear" w:color="auto" w:fill="auto"/>
          </w:tcPr>
          <w:p w:rsidR="00724916" w:rsidRDefault="00724916" w:rsidP="0036341E">
            <w:pPr>
              <w:jc w:val="center"/>
            </w:pPr>
            <w:r>
              <w:t>факт</w:t>
            </w:r>
          </w:p>
        </w:tc>
      </w:tr>
      <w:tr w:rsidR="00724916" w:rsidTr="0072276B">
        <w:tc>
          <w:tcPr>
            <w:tcW w:w="424" w:type="pct"/>
            <w:shd w:val="clear" w:color="auto" w:fill="auto"/>
          </w:tcPr>
          <w:p w:rsidR="00724916" w:rsidRDefault="00724916" w:rsidP="00724916">
            <w:pPr>
              <w:jc w:val="center"/>
            </w:pPr>
            <w:r>
              <w:t>1</w:t>
            </w:r>
          </w:p>
        </w:tc>
        <w:tc>
          <w:tcPr>
            <w:tcW w:w="2265" w:type="pct"/>
            <w:tcBorders>
              <w:right w:val="single" w:sz="4" w:space="0" w:color="auto"/>
            </w:tcBorders>
          </w:tcPr>
          <w:p w:rsidR="00724916" w:rsidRPr="004F2F92" w:rsidRDefault="00724916" w:rsidP="00724916">
            <w:pPr>
              <w:rPr>
                <w:sz w:val="28"/>
                <w:szCs w:val="28"/>
              </w:rPr>
            </w:pPr>
            <w:r w:rsidRPr="004F2F92">
              <w:rPr>
                <w:sz w:val="28"/>
                <w:szCs w:val="28"/>
              </w:rPr>
              <w:t>Религия и общество.</w:t>
            </w:r>
          </w:p>
        </w:tc>
        <w:tc>
          <w:tcPr>
            <w:tcW w:w="727" w:type="pct"/>
            <w:shd w:val="clear" w:color="auto" w:fill="auto"/>
          </w:tcPr>
          <w:p w:rsidR="00724916" w:rsidRDefault="00724916" w:rsidP="00724916">
            <w:pPr>
              <w:jc w:val="center"/>
            </w:pPr>
            <w:r>
              <w:t>1</w:t>
            </w:r>
          </w:p>
        </w:tc>
        <w:tc>
          <w:tcPr>
            <w:tcW w:w="786" w:type="pct"/>
            <w:shd w:val="clear" w:color="auto" w:fill="auto"/>
          </w:tcPr>
          <w:p w:rsidR="00724916" w:rsidRDefault="00724916" w:rsidP="00724916"/>
        </w:tc>
        <w:tc>
          <w:tcPr>
            <w:tcW w:w="798" w:type="pct"/>
            <w:shd w:val="clear" w:color="auto" w:fill="auto"/>
          </w:tcPr>
          <w:p w:rsidR="00724916" w:rsidRDefault="00724916" w:rsidP="00724916"/>
        </w:tc>
      </w:tr>
      <w:tr w:rsidR="00724916" w:rsidTr="0072276B">
        <w:trPr>
          <w:trHeight w:val="362"/>
        </w:trPr>
        <w:tc>
          <w:tcPr>
            <w:tcW w:w="424" w:type="pct"/>
            <w:shd w:val="clear" w:color="auto" w:fill="auto"/>
          </w:tcPr>
          <w:p w:rsidR="00724916" w:rsidRDefault="00724916" w:rsidP="00724916">
            <w:pPr>
              <w:jc w:val="center"/>
            </w:pPr>
            <w:r>
              <w:t>2</w:t>
            </w:r>
          </w:p>
        </w:tc>
        <w:tc>
          <w:tcPr>
            <w:tcW w:w="2265" w:type="pct"/>
            <w:tcBorders>
              <w:right w:val="single" w:sz="4" w:space="0" w:color="auto"/>
            </w:tcBorders>
          </w:tcPr>
          <w:p w:rsidR="00724916" w:rsidRPr="004F2F92" w:rsidRDefault="00724916" w:rsidP="00724916">
            <w:pPr>
              <w:rPr>
                <w:sz w:val="28"/>
                <w:szCs w:val="28"/>
              </w:rPr>
            </w:pPr>
            <w:r w:rsidRPr="004F2F92">
              <w:rPr>
                <w:sz w:val="28"/>
                <w:szCs w:val="28"/>
              </w:rPr>
              <w:t>Религия и политика.</w:t>
            </w:r>
          </w:p>
        </w:tc>
        <w:tc>
          <w:tcPr>
            <w:tcW w:w="727" w:type="pct"/>
            <w:shd w:val="clear" w:color="auto" w:fill="auto"/>
          </w:tcPr>
          <w:p w:rsidR="00724916" w:rsidRDefault="00724916" w:rsidP="00724916">
            <w:pPr>
              <w:jc w:val="center"/>
            </w:pPr>
            <w:r>
              <w:t>1</w:t>
            </w:r>
          </w:p>
        </w:tc>
        <w:tc>
          <w:tcPr>
            <w:tcW w:w="786" w:type="pct"/>
            <w:shd w:val="clear" w:color="auto" w:fill="auto"/>
          </w:tcPr>
          <w:p w:rsidR="00724916" w:rsidRDefault="00724916" w:rsidP="00724916"/>
        </w:tc>
        <w:tc>
          <w:tcPr>
            <w:tcW w:w="798" w:type="pct"/>
            <w:shd w:val="clear" w:color="auto" w:fill="auto"/>
          </w:tcPr>
          <w:p w:rsidR="00724916" w:rsidRDefault="00724916" w:rsidP="00724916"/>
        </w:tc>
      </w:tr>
      <w:tr w:rsidR="00724916" w:rsidTr="0072276B">
        <w:tc>
          <w:tcPr>
            <w:tcW w:w="424" w:type="pct"/>
            <w:shd w:val="clear" w:color="auto" w:fill="auto"/>
          </w:tcPr>
          <w:p w:rsidR="00724916" w:rsidRDefault="00724916" w:rsidP="00724916">
            <w:pPr>
              <w:jc w:val="center"/>
            </w:pPr>
            <w:r>
              <w:t>3</w:t>
            </w:r>
          </w:p>
        </w:tc>
        <w:tc>
          <w:tcPr>
            <w:tcW w:w="2265" w:type="pct"/>
            <w:tcBorders>
              <w:right w:val="single" w:sz="4" w:space="0" w:color="auto"/>
            </w:tcBorders>
          </w:tcPr>
          <w:p w:rsidR="00724916" w:rsidRPr="004F2F92" w:rsidRDefault="00724916" w:rsidP="00724916">
            <w:pPr>
              <w:rPr>
                <w:sz w:val="28"/>
                <w:szCs w:val="28"/>
              </w:rPr>
            </w:pPr>
            <w:r w:rsidRPr="004F2F92">
              <w:rPr>
                <w:sz w:val="28"/>
                <w:szCs w:val="28"/>
              </w:rPr>
              <w:t>Религия и мораль.</w:t>
            </w:r>
          </w:p>
        </w:tc>
        <w:tc>
          <w:tcPr>
            <w:tcW w:w="727" w:type="pct"/>
            <w:shd w:val="clear" w:color="auto" w:fill="auto"/>
          </w:tcPr>
          <w:p w:rsidR="00724916" w:rsidRDefault="00724916" w:rsidP="00724916">
            <w:pPr>
              <w:jc w:val="center"/>
            </w:pPr>
            <w:r>
              <w:t>1</w:t>
            </w:r>
          </w:p>
        </w:tc>
        <w:tc>
          <w:tcPr>
            <w:tcW w:w="786" w:type="pct"/>
            <w:shd w:val="clear" w:color="auto" w:fill="auto"/>
          </w:tcPr>
          <w:p w:rsidR="00724916" w:rsidRDefault="00724916" w:rsidP="00724916"/>
        </w:tc>
        <w:tc>
          <w:tcPr>
            <w:tcW w:w="798" w:type="pct"/>
            <w:shd w:val="clear" w:color="auto" w:fill="auto"/>
          </w:tcPr>
          <w:p w:rsidR="00724916" w:rsidRDefault="00724916" w:rsidP="00724916"/>
        </w:tc>
      </w:tr>
      <w:tr w:rsidR="00724916" w:rsidTr="0072276B">
        <w:tc>
          <w:tcPr>
            <w:tcW w:w="424" w:type="pct"/>
            <w:shd w:val="clear" w:color="auto" w:fill="auto"/>
          </w:tcPr>
          <w:p w:rsidR="00724916" w:rsidRDefault="00724916" w:rsidP="00724916">
            <w:pPr>
              <w:jc w:val="center"/>
            </w:pPr>
            <w:r>
              <w:t>4</w:t>
            </w:r>
          </w:p>
        </w:tc>
        <w:tc>
          <w:tcPr>
            <w:tcW w:w="2265" w:type="pct"/>
            <w:tcBorders>
              <w:right w:val="single" w:sz="4" w:space="0" w:color="auto"/>
            </w:tcBorders>
          </w:tcPr>
          <w:p w:rsidR="00724916" w:rsidRPr="004F2F92" w:rsidRDefault="00724916" w:rsidP="00724916">
            <w:pPr>
              <w:rPr>
                <w:sz w:val="28"/>
                <w:szCs w:val="28"/>
              </w:rPr>
            </w:pPr>
            <w:r w:rsidRPr="004F2F92">
              <w:rPr>
                <w:sz w:val="28"/>
                <w:szCs w:val="28"/>
              </w:rPr>
              <w:t>Религия в рамках теории конфликтов.</w:t>
            </w:r>
          </w:p>
        </w:tc>
        <w:tc>
          <w:tcPr>
            <w:tcW w:w="727" w:type="pct"/>
            <w:shd w:val="clear" w:color="auto" w:fill="auto"/>
          </w:tcPr>
          <w:p w:rsidR="00724916" w:rsidRDefault="00724916" w:rsidP="00724916">
            <w:pPr>
              <w:jc w:val="center"/>
            </w:pPr>
            <w:r>
              <w:t>1</w:t>
            </w:r>
          </w:p>
        </w:tc>
        <w:tc>
          <w:tcPr>
            <w:tcW w:w="786" w:type="pct"/>
            <w:shd w:val="clear" w:color="auto" w:fill="auto"/>
          </w:tcPr>
          <w:p w:rsidR="00724916" w:rsidRDefault="00724916" w:rsidP="00724916"/>
        </w:tc>
        <w:tc>
          <w:tcPr>
            <w:tcW w:w="798" w:type="pct"/>
            <w:shd w:val="clear" w:color="auto" w:fill="auto"/>
          </w:tcPr>
          <w:p w:rsidR="00724916" w:rsidRDefault="00724916" w:rsidP="00724916"/>
        </w:tc>
      </w:tr>
      <w:tr w:rsidR="00724916" w:rsidTr="0072276B">
        <w:tc>
          <w:tcPr>
            <w:tcW w:w="424" w:type="pct"/>
            <w:shd w:val="clear" w:color="auto" w:fill="auto"/>
          </w:tcPr>
          <w:p w:rsidR="00724916" w:rsidRDefault="00724916" w:rsidP="00724916">
            <w:pPr>
              <w:jc w:val="center"/>
            </w:pPr>
            <w:r>
              <w:t>5</w:t>
            </w:r>
          </w:p>
        </w:tc>
        <w:tc>
          <w:tcPr>
            <w:tcW w:w="2265" w:type="pct"/>
            <w:tcBorders>
              <w:right w:val="single" w:sz="4" w:space="0" w:color="auto"/>
            </w:tcBorders>
          </w:tcPr>
          <w:p w:rsidR="00724916" w:rsidRPr="004F2F92" w:rsidRDefault="00724916" w:rsidP="00724916">
            <w:pPr>
              <w:rPr>
                <w:sz w:val="28"/>
                <w:szCs w:val="28"/>
              </w:rPr>
            </w:pPr>
            <w:r w:rsidRPr="004F2F92">
              <w:rPr>
                <w:sz w:val="28"/>
                <w:szCs w:val="28"/>
              </w:rPr>
              <w:t>Буддийская философия.</w:t>
            </w:r>
          </w:p>
        </w:tc>
        <w:tc>
          <w:tcPr>
            <w:tcW w:w="727" w:type="pct"/>
            <w:shd w:val="clear" w:color="auto" w:fill="auto"/>
          </w:tcPr>
          <w:p w:rsidR="00724916" w:rsidRDefault="00724916" w:rsidP="00724916">
            <w:pPr>
              <w:jc w:val="center"/>
            </w:pPr>
            <w:r>
              <w:t>1</w:t>
            </w:r>
          </w:p>
        </w:tc>
        <w:tc>
          <w:tcPr>
            <w:tcW w:w="786" w:type="pct"/>
            <w:shd w:val="clear" w:color="auto" w:fill="auto"/>
          </w:tcPr>
          <w:p w:rsidR="00724916" w:rsidRDefault="00724916" w:rsidP="00724916"/>
        </w:tc>
        <w:tc>
          <w:tcPr>
            <w:tcW w:w="798" w:type="pct"/>
            <w:shd w:val="clear" w:color="auto" w:fill="auto"/>
          </w:tcPr>
          <w:p w:rsidR="00724916" w:rsidRDefault="00724916" w:rsidP="00724916"/>
        </w:tc>
      </w:tr>
      <w:tr w:rsidR="00724916" w:rsidTr="0072276B">
        <w:tc>
          <w:tcPr>
            <w:tcW w:w="424" w:type="pct"/>
            <w:shd w:val="clear" w:color="auto" w:fill="auto"/>
          </w:tcPr>
          <w:p w:rsidR="00724916" w:rsidRDefault="00724916" w:rsidP="00724916">
            <w:pPr>
              <w:jc w:val="center"/>
            </w:pPr>
            <w:r>
              <w:t>6</w:t>
            </w:r>
          </w:p>
        </w:tc>
        <w:tc>
          <w:tcPr>
            <w:tcW w:w="2265" w:type="pct"/>
            <w:tcBorders>
              <w:right w:val="single" w:sz="4" w:space="0" w:color="auto"/>
            </w:tcBorders>
          </w:tcPr>
          <w:p w:rsidR="00724916" w:rsidRPr="004F2F92" w:rsidRDefault="00724916" w:rsidP="00724916">
            <w:pPr>
              <w:rPr>
                <w:sz w:val="28"/>
                <w:szCs w:val="28"/>
              </w:rPr>
            </w:pPr>
            <w:r w:rsidRPr="004F2F92">
              <w:rPr>
                <w:sz w:val="28"/>
                <w:szCs w:val="28"/>
              </w:rPr>
              <w:t>Этикет.</w:t>
            </w:r>
          </w:p>
        </w:tc>
        <w:tc>
          <w:tcPr>
            <w:tcW w:w="727" w:type="pct"/>
            <w:shd w:val="clear" w:color="auto" w:fill="auto"/>
          </w:tcPr>
          <w:p w:rsidR="00724916" w:rsidRDefault="00724916" w:rsidP="00724916">
            <w:pPr>
              <w:jc w:val="center"/>
            </w:pPr>
            <w:r>
              <w:t>1</w:t>
            </w:r>
          </w:p>
        </w:tc>
        <w:tc>
          <w:tcPr>
            <w:tcW w:w="786" w:type="pct"/>
            <w:shd w:val="clear" w:color="auto" w:fill="auto"/>
          </w:tcPr>
          <w:p w:rsidR="00724916" w:rsidRDefault="00724916" w:rsidP="00724916">
            <w:pPr>
              <w:jc w:val="center"/>
            </w:pPr>
          </w:p>
        </w:tc>
        <w:tc>
          <w:tcPr>
            <w:tcW w:w="798" w:type="pct"/>
            <w:shd w:val="clear" w:color="auto" w:fill="auto"/>
          </w:tcPr>
          <w:p w:rsidR="00724916" w:rsidRDefault="00724916" w:rsidP="00724916"/>
        </w:tc>
      </w:tr>
      <w:tr w:rsidR="00724916" w:rsidTr="0072276B">
        <w:tc>
          <w:tcPr>
            <w:tcW w:w="424" w:type="pct"/>
            <w:shd w:val="clear" w:color="auto" w:fill="auto"/>
          </w:tcPr>
          <w:p w:rsidR="00724916" w:rsidRDefault="00724916" w:rsidP="00724916">
            <w:pPr>
              <w:jc w:val="center"/>
            </w:pPr>
            <w:r>
              <w:t>7</w:t>
            </w:r>
          </w:p>
        </w:tc>
        <w:tc>
          <w:tcPr>
            <w:tcW w:w="2265" w:type="pct"/>
            <w:tcBorders>
              <w:right w:val="single" w:sz="4" w:space="0" w:color="auto"/>
            </w:tcBorders>
          </w:tcPr>
          <w:p w:rsidR="00724916" w:rsidRPr="004F2F92" w:rsidRDefault="00724916" w:rsidP="007249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Ознакомление с формулами «</w:t>
            </w:r>
            <w:proofErr w:type="spellStart"/>
            <w:r>
              <w:rPr>
                <w:sz w:val="28"/>
                <w:szCs w:val="28"/>
              </w:rPr>
              <w:t>Шахада</w:t>
            </w:r>
            <w:proofErr w:type="spellEnd"/>
            <w:r>
              <w:rPr>
                <w:sz w:val="28"/>
                <w:szCs w:val="28"/>
              </w:rPr>
              <w:t>» и «</w:t>
            </w:r>
            <w:proofErr w:type="spellStart"/>
            <w:r>
              <w:rPr>
                <w:sz w:val="28"/>
                <w:szCs w:val="28"/>
              </w:rPr>
              <w:t>Исти_аза</w:t>
            </w:r>
            <w:proofErr w:type="spellEnd"/>
            <w:r>
              <w:rPr>
                <w:sz w:val="28"/>
                <w:szCs w:val="28"/>
              </w:rPr>
              <w:t>».</w:t>
            </w:r>
          </w:p>
        </w:tc>
        <w:tc>
          <w:tcPr>
            <w:tcW w:w="727" w:type="pct"/>
            <w:shd w:val="clear" w:color="auto" w:fill="auto"/>
          </w:tcPr>
          <w:p w:rsidR="00724916" w:rsidRDefault="00724916" w:rsidP="00724916">
            <w:pPr>
              <w:jc w:val="center"/>
            </w:pPr>
            <w:r>
              <w:t>1</w:t>
            </w:r>
          </w:p>
        </w:tc>
        <w:tc>
          <w:tcPr>
            <w:tcW w:w="786" w:type="pct"/>
            <w:shd w:val="clear" w:color="auto" w:fill="auto"/>
          </w:tcPr>
          <w:p w:rsidR="00724916" w:rsidRDefault="00724916" w:rsidP="00724916">
            <w:pPr>
              <w:jc w:val="center"/>
            </w:pPr>
          </w:p>
        </w:tc>
        <w:tc>
          <w:tcPr>
            <w:tcW w:w="798" w:type="pct"/>
            <w:shd w:val="clear" w:color="auto" w:fill="auto"/>
          </w:tcPr>
          <w:p w:rsidR="00724916" w:rsidRDefault="00724916" w:rsidP="00724916"/>
        </w:tc>
      </w:tr>
      <w:tr w:rsidR="00724916" w:rsidTr="0072276B">
        <w:tc>
          <w:tcPr>
            <w:tcW w:w="424" w:type="pct"/>
            <w:shd w:val="clear" w:color="auto" w:fill="auto"/>
          </w:tcPr>
          <w:p w:rsidR="00724916" w:rsidRDefault="00724916" w:rsidP="00724916">
            <w:pPr>
              <w:jc w:val="center"/>
            </w:pPr>
            <w:r>
              <w:t>8</w:t>
            </w:r>
          </w:p>
        </w:tc>
        <w:tc>
          <w:tcPr>
            <w:tcW w:w="2265" w:type="pct"/>
            <w:tcBorders>
              <w:right w:val="single" w:sz="4" w:space="0" w:color="auto"/>
            </w:tcBorders>
          </w:tcPr>
          <w:p w:rsidR="00724916" w:rsidRPr="004F2F92" w:rsidRDefault="00724916" w:rsidP="007249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Ознакомление с формулами «</w:t>
            </w:r>
            <w:proofErr w:type="spellStart"/>
            <w:r>
              <w:rPr>
                <w:sz w:val="28"/>
                <w:szCs w:val="28"/>
              </w:rPr>
              <w:t>басмала</w:t>
            </w:r>
            <w:proofErr w:type="spellEnd"/>
            <w:r>
              <w:rPr>
                <w:sz w:val="28"/>
                <w:szCs w:val="28"/>
              </w:rPr>
              <w:t>» и «</w:t>
            </w:r>
            <w:proofErr w:type="spellStart"/>
            <w:r>
              <w:rPr>
                <w:sz w:val="28"/>
                <w:szCs w:val="28"/>
              </w:rPr>
              <w:t>хамдала</w:t>
            </w:r>
            <w:proofErr w:type="spellEnd"/>
            <w:r>
              <w:rPr>
                <w:sz w:val="28"/>
                <w:szCs w:val="28"/>
              </w:rPr>
              <w:t>».</w:t>
            </w:r>
            <w:r w:rsidRPr="004F2F92">
              <w:rPr>
                <w:sz w:val="28"/>
                <w:szCs w:val="28"/>
              </w:rPr>
              <w:t xml:space="preserve"> </w:t>
            </w:r>
          </w:p>
        </w:tc>
        <w:tc>
          <w:tcPr>
            <w:tcW w:w="727" w:type="pct"/>
            <w:shd w:val="clear" w:color="auto" w:fill="auto"/>
          </w:tcPr>
          <w:p w:rsidR="00724916" w:rsidRDefault="00724916" w:rsidP="00724916">
            <w:pPr>
              <w:jc w:val="center"/>
            </w:pPr>
            <w:r>
              <w:t>1</w:t>
            </w:r>
          </w:p>
        </w:tc>
        <w:tc>
          <w:tcPr>
            <w:tcW w:w="786" w:type="pct"/>
            <w:shd w:val="clear" w:color="auto" w:fill="auto"/>
          </w:tcPr>
          <w:p w:rsidR="00724916" w:rsidRDefault="00724916" w:rsidP="00724916">
            <w:pPr>
              <w:jc w:val="center"/>
            </w:pPr>
          </w:p>
        </w:tc>
        <w:tc>
          <w:tcPr>
            <w:tcW w:w="798" w:type="pct"/>
            <w:shd w:val="clear" w:color="auto" w:fill="auto"/>
          </w:tcPr>
          <w:p w:rsidR="00724916" w:rsidRDefault="00724916" w:rsidP="00724916">
            <w:pPr>
              <w:jc w:val="center"/>
            </w:pPr>
          </w:p>
        </w:tc>
      </w:tr>
      <w:tr w:rsidR="00724916" w:rsidTr="0072276B">
        <w:tc>
          <w:tcPr>
            <w:tcW w:w="424" w:type="pct"/>
            <w:shd w:val="clear" w:color="auto" w:fill="auto"/>
          </w:tcPr>
          <w:p w:rsidR="00724916" w:rsidRDefault="00724916" w:rsidP="00724916">
            <w:pPr>
              <w:jc w:val="center"/>
            </w:pPr>
            <w:r>
              <w:t>9</w:t>
            </w:r>
          </w:p>
        </w:tc>
        <w:tc>
          <w:tcPr>
            <w:tcW w:w="2265" w:type="pct"/>
            <w:tcBorders>
              <w:right w:val="single" w:sz="4" w:space="0" w:color="auto"/>
            </w:tcBorders>
          </w:tcPr>
          <w:p w:rsidR="00724916" w:rsidRPr="004F2F92" w:rsidRDefault="00724916" w:rsidP="007249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религии.</w:t>
            </w:r>
          </w:p>
        </w:tc>
        <w:tc>
          <w:tcPr>
            <w:tcW w:w="727" w:type="pct"/>
            <w:shd w:val="clear" w:color="auto" w:fill="auto"/>
          </w:tcPr>
          <w:p w:rsidR="00724916" w:rsidRDefault="00724916" w:rsidP="00724916">
            <w:pPr>
              <w:jc w:val="center"/>
            </w:pPr>
            <w:r>
              <w:t>1</w:t>
            </w:r>
          </w:p>
        </w:tc>
        <w:tc>
          <w:tcPr>
            <w:tcW w:w="786" w:type="pct"/>
            <w:shd w:val="clear" w:color="auto" w:fill="auto"/>
          </w:tcPr>
          <w:p w:rsidR="00724916" w:rsidRDefault="00724916" w:rsidP="00724916">
            <w:pPr>
              <w:jc w:val="center"/>
            </w:pPr>
          </w:p>
        </w:tc>
        <w:tc>
          <w:tcPr>
            <w:tcW w:w="798" w:type="pct"/>
            <w:shd w:val="clear" w:color="auto" w:fill="auto"/>
          </w:tcPr>
          <w:p w:rsidR="00724916" w:rsidRDefault="00724916" w:rsidP="00724916">
            <w:pPr>
              <w:jc w:val="center"/>
            </w:pPr>
          </w:p>
        </w:tc>
      </w:tr>
      <w:tr w:rsidR="00724916" w:rsidTr="0072276B">
        <w:tc>
          <w:tcPr>
            <w:tcW w:w="424" w:type="pct"/>
            <w:shd w:val="clear" w:color="auto" w:fill="auto"/>
          </w:tcPr>
          <w:p w:rsidR="00724916" w:rsidRDefault="00724916" w:rsidP="00724916">
            <w:pPr>
              <w:jc w:val="center"/>
            </w:pPr>
            <w:r>
              <w:t>10</w:t>
            </w:r>
          </w:p>
        </w:tc>
        <w:tc>
          <w:tcPr>
            <w:tcW w:w="2265" w:type="pct"/>
            <w:tcBorders>
              <w:right w:val="single" w:sz="4" w:space="0" w:color="auto"/>
            </w:tcBorders>
          </w:tcPr>
          <w:p w:rsidR="00724916" w:rsidRPr="004F2F92" w:rsidRDefault="00724916" w:rsidP="007249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Вера в Аллаха.</w:t>
            </w:r>
          </w:p>
        </w:tc>
        <w:tc>
          <w:tcPr>
            <w:tcW w:w="727" w:type="pct"/>
            <w:shd w:val="clear" w:color="auto" w:fill="auto"/>
          </w:tcPr>
          <w:p w:rsidR="00724916" w:rsidRDefault="00724916" w:rsidP="00724916">
            <w:pPr>
              <w:jc w:val="center"/>
            </w:pPr>
            <w:r>
              <w:t>1</w:t>
            </w:r>
          </w:p>
        </w:tc>
        <w:tc>
          <w:tcPr>
            <w:tcW w:w="786" w:type="pct"/>
            <w:shd w:val="clear" w:color="auto" w:fill="auto"/>
          </w:tcPr>
          <w:p w:rsidR="00724916" w:rsidRDefault="00724916" w:rsidP="00724916">
            <w:pPr>
              <w:jc w:val="center"/>
            </w:pPr>
          </w:p>
        </w:tc>
        <w:tc>
          <w:tcPr>
            <w:tcW w:w="798" w:type="pct"/>
            <w:shd w:val="clear" w:color="auto" w:fill="auto"/>
          </w:tcPr>
          <w:p w:rsidR="00724916" w:rsidRDefault="00724916" w:rsidP="00724916"/>
        </w:tc>
      </w:tr>
      <w:tr w:rsidR="00724916" w:rsidTr="0072276B">
        <w:tc>
          <w:tcPr>
            <w:tcW w:w="424" w:type="pct"/>
            <w:shd w:val="clear" w:color="auto" w:fill="auto"/>
          </w:tcPr>
          <w:p w:rsidR="00724916" w:rsidRDefault="00724916" w:rsidP="00724916">
            <w:pPr>
              <w:jc w:val="center"/>
            </w:pPr>
            <w:r>
              <w:t>11</w:t>
            </w:r>
          </w:p>
        </w:tc>
        <w:tc>
          <w:tcPr>
            <w:tcW w:w="2265" w:type="pct"/>
            <w:tcBorders>
              <w:right w:val="single" w:sz="4" w:space="0" w:color="auto"/>
            </w:tcBorders>
          </w:tcPr>
          <w:p w:rsidR="00724916" w:rsidRPr="004F2F92" w:rsidRDefault="00724916" w:rsidP="007249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Аллах – Творец всего сущего.</w:t>
            </w:r>
          </w:p>
        </w:tc>
        <w:tc>
          <w:tcPr>
            <w:tcW w:w="727" w:type="pct"/>
            <w:shd w:val="clear" w:color="auto" w:fill="auto"/>
          </w:tcPr>
          <w:p w:rsidR="00724916" w:rsidRDefault="00724916" w:rsidP="00724916">
            <w:pPr>
              <w:jc w:val="center"/>
            </w:pPr>
            <w:r>
              <w:t>1</w:t>
            </w:r>
          </w:p>
        </w:tc>
        <w:tc>
          <w:tcPr>
            <w:tcW w:w="786" w:type="pct"/>
            <w:shd w:val="clear" w:color="auto" w:fill="auto"/>
          </w:tcPr>
          <w:p w:rsidR="00724916" w:rsidRDefault="00724916" w:rsidP="00724916">
            <w:pPr>
              <w:jc w:val="center"/>
            </w:pPr>
          </w:p>
        </w:tc>
        <w:tc>
          <w:tcPr>
            <w:tcW w:w="798" w:type="pct"/>
            <w:shd w:val="clear" w:color="auto" w:fill="auto"/>
          </w:tcPr>
          <w:p w:rsidR="00724916" w:rsidRDefault="00724916" w:rsidP="00724916"/>
        </w:tc>
      </w:tr>
      <w:tr w:rsidR="00724916" w:rsidTr="0072276B">
        <w:tc>
          <w:tcPr>
            <w:tcW w:w="424" w:type="pct"/>
            <w:shd w:val="clear" w:color="auto" w:fill="auto"/>
          </w:tcPr>
          <w:p w:rsidR="00724916" w:rsidRDefault="00724916" w:rsidP="00724916">
            <w:pPr>
              <w:jc w:val="center"/>
            </w:pPr>
            <w:r>
              <w:t>12</w:t>
            </w:r>
          </w:p>
        </w:tc>
        <w:tc>
          <w:tcPr>
            <w:tcW w:w="2265" w:type="pct"/>
            <w:tcBorders>
              <w:right w:val="single" w:sz="4" w:space="0" w:color="auto"/>
            </w:tcBorders>
          </w:tcPr>
          <w:p w:rsidR="00724916" w:rsidRPr="004F2F92" w:rsidRDefault="00724916" w:rsidP="0072491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Сыфаты</w:t>
            </w:r>
            <w:proofErr w:type="spellEnd"/>
            <w:r>
              <w:rPr>
                <w:sz w:val="28"/>
                <w:szCs w:val="28"/>
              </w:rPr>
              <w:t xml:space="preserve"> (атрибуты, качества) Аллаха.</w:t>
            </w:r>
          </w:p>
        </w:tc>
        <w:tc>
          <w:tcPr>
            <w:tcW w:w="727" w:type="pct"/>
            <w:shd w:val="clear" w:color="auto" w:fill="auto"/>
          </w:tcPr>
          <w:p w:rsidR="00724916" w:rsidRDefault="00724916" w:rsidP="00724916">
            <w:pPr>
              <w:jc w:val="center"/>
            </w:pPr>
            <w:r>
              <w:t>1</w:t>
            </w:r>
          </w:p>
        </w:tc>
        <w:tc>
          <w:tcPr>
            <w:tcW w:w="786" w:type="pct"/>
            <w:shd w:val="clear" w:color="auto" w:fill="auto"/>
          </w:tcPr>
          <w:p w:rsidR="00724916" w:rsidRDefault="00724916" w:rsidP="00724916">
            <w:pPr>
              <w:jc w:val="center"/>
            </w:pPr>
          </w:p>
        </w:tc>
        <w:tc>
          <w:tcPr>
            <w:tcW w:w="798" w:type="pct"/>
            <w:shd w:val="clear" w:color="auto" w:fill="auto"/>
          </w:tcPr>
          <w:p w:rsidR="00724916" w:rsidRDefault="00724916" w:rsidP="00724916">
            <w:pPr>
              <w:jc w:val="center"/>
            </w:pPr>
          </w:p>
        </w:tc>
      </w:tr>
      <w:tr w:rsidR="00724916" w:rsidTr="0072276B">
        <w:tc>
          <w:tcPr>
            <w:tcW w:w="424" w:type="pct"/>
            <w:shd w:val="clear" w:color="auto" w:fill="auto"/>
          </w:tcPr>
          <w:p w:rsidR="00724916" w:rsidRDefault="00724916" w:rsidP="00724916">
            <w:pPr>
              <w:jc w:val="center"/>
            </w:pPr>
            <w:r>
              <w:t>13</w:t>
            </w:r>
          </w:p>
        </w:tc>
        <w:tc>
          <w:tcPr>
            <w:tcW w:w="2265" w:type="pct"/>
            <w:tcBorders>
              <w:right w:val="single" w:sz="4" w:space="0" w:color="auto"/>
            </w:tcBorders>
          </w:tcPr>
          <w:p w:rsidR="00724916" w:rsidRPr="004F2F92" w:rsidRDefault="00724916" w:rsidP="007249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Вера в Ангелов Аллаха.</w:t>
            </w:r>
          </w:p>
        </w:tc>
        <w:tc>
          <w:tcPr>
            <w:tcW w:w="727" w:type="pct"/>
            <w:shd w:val="clear" w:color="auto" w:fill="auto"/>
          </w:tcPr>
          <w:p w:rsidR="00724916" w:rsidRDefault="00724916" w:rsidP="00724916">
            <w:pPr>
              <w:jc w:val="center"/>
            </w:pPr>
            <w:r>
              <w:t>1</w:t>
            </w:r>
          </w:p>
        </w:tc>
        <w:tc>
          <w:tcPr>
            <w:tcW w:w="786" w:type="pct"/>
            <w:shd w:val="clear" w:color="auto" w:fill="auto"/>
          </w:tcPr>
          <w:p w:rsidR="00724916" w:rsidRDefault="00724916" w:rsidP="00724916">
            <w:pPr>
              <w:jc w:val="center"/>
            </w:pPr>
          </w:p>
        </w:tc>
        <w:tc>
          <w:tcPr>
            <w:tcW w:w="798" w:type="pct"/>
            <w:shd w:val="clear" w:color="auto" w:fill="auto"/>
          </w:tcPr>
          <w:p w:rsidR="00724916" w:rsidRDefault="00724916" w:rsidP="00724916"/>
        </w:tc>
      </w:tr>
      <w:tr w:rsidR="00724916" w:rsidTr="0072276B">
        <w:tc>
          <w:tcPr>
            <w:tcW w:w="424" w:type="pct"/>
            <w:shd w:val="clear" w:color="auto" w:fill="auto"/>
          </w:tcPr>
          <w:p w:rsidR="00724916" w:rsidRDefault="00724916" w:rsidP="00724916">
            <w:pPr>
              <w:jc w:val="center"/>
            </w:pPr>
            <w:r>
              <w:t>14</w:t>
            </w:r>
          </w:p>
        </w:tc>
        <w:tc>
          <w:tcPr>
            <w:tcW w:w="2265" w:type="pct"/>
            <w:tcBorders>
              <w:right w:val="single" w:sz="4" w:space="0" w:color="auto"/>
            </w:tcBorders>
          </w:tcPr>
          <w:p w:rsidR="00724916" w:rsidRPr="004F2F92" w:rsidRDefault="00724916" w:rsidP="007249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Вера в Священные Книги.</w:t>
            </w:r>
          </w:p>
        </w:tc>
        <w:tc>
          <w:tcPr>
            <w:tcW w:w="727" w:type="pct"/>
            <w:shd w:val="clear" w:color="auto" w:fill="auto"/>
          </w:tcPr>
          <w:p w:rsidR="00724916" w:rsidRDefault="00724916" w:rsidP="00724916">
            <w:pPr>
              <w:jc w:val="center"/>
            </w:pPr>
            <w:r>
              <w:t>1</w:t>
            </w:r>
          </w:p>
        </w:tc>
        <w:tc>
          <w:tcPr>
            <w:tcW w:w="786" w:type="pct"/>
            <w:shd w:val="clear" w:color="auto" w:fill="auto"/>
          </w:tcPr>
          <w:p w:rsidR="00724916" w:rsidRDefault="00724916" w:rsidP="00724916">
            <w:pPr>
              <w:jc w:val="center"/>
            </w:pPr>
          </w:p>
        </w:tc>
        <w:tc>
          <w:tcPr>
            <w:tcW w:w="798" w:type="pct"/>
            <w:shd w:val="clear" w:color="auto" w:fill="auto"/>
          </w:tcPr>
          <w:p w:rsidR="00724916" w:rsidRDefault="00724916" w:rsidP="00724916"/>
        </w:tc>
      </w:tr>
      <w:tr w:rsidR="00724916" w:rsidTr="0072276B">
        <w:tc>
          <w:tcPr>
            <w:tcW w:w="424" w:type="pct"/>
            <w:shd w:val="clear" w:color="auto" w:fill="auto"/>
          </w:tcPr>
          <w:p w:rsidR="00724916" w:rsidRDefault="00724916" w:rsidP="00724916">
            <w:pPr>
              <w:jc w:val="center"/>
            </w:pPr>
            <w:r>
              <w:t>15</w:t>
            </w:r>
          </w:p>
        </w:tc>
        <w:tc>
          <w:tcPr>
            <w:tcW w:w="2265" w:type="pct"/>
            <w:tcBorders>
              <w:right w:val="single" w:sz="4" w:space="0" w:color="auto"/>
            </w:tcBorders>
          </w:tcPr>
          <w:p w:rsidR="00724916" w:rsidRPr="004F2F92" w:rsidRDefault="00724916" w:rsidP="007249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Вера в Пророков.</w:t>
            </w:r>
          </w:p>
        </w:tc>
        <w:tc>
          <w:tcPr>
            <w:tcW w:w="727" w:type="pct"/>
            <w:shd w:val="clear" w:color="auto" w:fill="auto"/>
          </w:tcPr>
          <w:p w:rsidR="00724916" w:rsidRDefault="00724916" w:rsidP="00724916">
            <w:pPr>
              <w:jc w:val="center"/>
            </w:pPr>
            <w:r>
              <w:t>1</w:t>
            </w:r>
          </w:p>
        </w:tc>
        <w:tc>
          <w:tcPr>
            <w:tcW w:w="786" w:type="pct"/>
            <w:shd w:val="clear" w:color="auto" w:fill="auto"/>
          </w:tcPr>
          <w:p w:rsidR="00724916" w:rsidRDefault="00724916" w:rsidP="00724916">
            <w:pPr>
              <w:jc w:val="center"/>
            </w:pPr>
          </w:p>
        </w:tc>
        <w:tc>
          <w:tcPr>
            <w:tcW w:w="798" w:type="pct"/>
            <w:shd w:val="clear" w:color="auto" w:fill="auto"/>
          </w:tcPr>
          <w:p w:rsidR="00724916" w:rsidRDefault="00724916" w:rsidP="00724916">
            <w:pPr>
              <w:jc w:val="center"/>
            </w:pPr>
          </w:p>
        </w:tc>
      </w:tr>
      <w:tr w:rsidR="00724916" w:rsidTr="0072276B">
        <w:tc>
          <w:tcPr>
            <w:tcW w:w="424" w:type="pct"/>
            <w:shd w:val="clear" w:color="auto" w:fill="auto"/>
          </w:tcPr>
          <w:p w:rsidR="00724916" w:rsidRDefault="00724916" w:rsidP="00724916">
            <w:pPr>
              <w:jc w:val="center"/>
            </w:pPr>
            <w:r>
              <w:t>16</w:t>
            </w:r>
          </w:p>
        </w:tc>
        <w:tc>
          <w:tcPr>
            <w:tcW w:w="2265" w:type="pct"/>
            <w:tcBorders>
              <w:right w:val="single" w:sz="4" w:space="0" w:color="auto"/>
            </w:tcBorders>
          </w:tcPr>
          <w:p w:rsidR="00724916" w:rsidRPr="004F2F92" w:rsidRDefault="00724916" w:rsidP="0072491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Сыфаты</w:t>
            </w:r>
            <w:proofErr w:type="spellEnd"/>
            <w:r>
              <w:rPr>
                <w:sz w:val="28"/>
                <w:szCs w:val="28"/>
              </w:rPr>
              <w:t xml:space="preserve"> Пророков.</w:t>
            </w:r>
          </w:p>
        </w:tc>
        <w:tc>
          <w:tcPr>
            <w:tcW w:w="727" w:type="pct"/>
            <w:shd w:val="clear" w:color="auto" w:fill="auto"/>
          </w:tcPr>
          <w:p w:rsidR="00724916" w:rsidRDefault="00724916" w:rsidP="00724916">
            <w:pPr>
              <w:jc w:val="center"/>
            </w:pPr>
            <w:r>
              <w:t>1</w:t>
            </w:r>
          </w:p>
        </w:tc>
        <w:tc>
          <w:tcPr>
            <w:tcW w:w="786" w:type="pct"/>
            <w:shd w:val="clear" w:color="auto" w:fill="auto"/>
          </w:tcPr>
          <w:p w:rsidR="00724916" w:rsidRDefault="00724916" w:rsidP="00724916">
            <w:pPr>
              <w:jc w:val="center"/>
            </w:pPr>
          </w:p>
        </w:tc>
        <w:tc>
          <w:tcPr>
            <w:tcW w:w="798" w:type="pct"/>
            <w:shd w:val="clear" w:color="auto" w:fill="auto"/>
          </w:tcPr>
          <w:p w:rsidR="00724916" w:rsidRDefault="00724916" w:rsidP="00724916">
            <w:pPr>
              <w:jc w:val="center"/>
            </w:pPr>
          </w:p>
        </w:tc>
      </w:tr>
    </w:tbl>
    <w:p w:rsidR="00724916" w:rsidRDefault="00724916"/>
    <w:sectPr w:rsidR="00724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BA2256"/>
    <w:multiLevelType w:val="multilevel"/>
    <w:tmpl w:val="E24C2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2C31230"/>
    <w:multiLevelType w:val="multilevel"/>
    <w:tmpl w:val="0419001D"/>
    <w:styleLink w:val="1"/>
    <w:lvl w:ilvl="0">
      <w:start w:val="106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73623D46"/>
    <w:multiLevelType w:val="multilevel"/>
    <w:tmpl w:val="0419001D"/>
    <w:numStyleLink w:val="1"/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9EC"/>
    <w:rsid w:val="00273F62"/>
    <w:rsid w:val="006279EC"/>
    <w:rsid w:val="00724916"/>
    <w:rsid w:val="00A51D33"/>
    <w:rsid w:val="00FE7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49F970-E2AF-4C75-820A-49A59C1FB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F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rsid w:val="00273F62"/>
    <w:pPr>
      <w:numPr>
        <w:numId w:val="1"/>
      </w:numPr>
    </w:pPr>
  </w:style>
  <w:style w:type="paragraph" w:styleId="a3">
    <w:name w:val="Balloon Text"/>
    <w:basedOn w:val="a"/>
    <w:link w:val="a4"/>
    <w:uiPriority w:val="99"/>
    <w:semiHidden/>
    <w:unhideWhenUsed/>
    <w:rsid w:val="00273F6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3F62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rmal (Web)"/>
    <w:basedOn w:val="a"/>
    <w:uiPriority w:val="99"/>
    <w:semiHidden/>
    <w:unhideWhenUsed/>
    <w:rsid w:val="00FE78C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8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1485</Words>
  <Characters>8468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Асият</dc:creator>
  <cp:keywords/>
  <dc:description/>
  <cp:lastModifiedBy>Асият</cp:lastModifiedBy>
  <cp:revision>5</cp:revision>
  <cp:lastPrinted>2019-11-02T08:55:00Z</cp:lastPrinted>
  <dcterms:created xsi:type="dcterms:W3CDTF">2019-11-02T08:34:00Z</dcterms:created>
  <dcterms:modified xsi:type="dcterms:W3CDTF">2019-11-02T08:55:00Z</dcterms:modified>
</cp:coreProperties>
</file>